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6FA6A" w14:textId="77777777" w:rsidR="00903AA1" w:rsidRPr="00B827A1" w:rsidRDefault="00AE6770" w:rsidP="00B827A1">
      <w:pPr>
        <w:shd w:val="clear" w:color="auto" w:fill="008080"/>
        <w:spacing w:after="0" w:line="240" w:lineRule="auto"/>
        <w:jc w:val="center"/>
        <w:rPr>
          <w:rFonts w:ascii="Berlin Sans FB" w:hAnsi="Berlin Sans FB" w:cs="Calibri"/>
          <w:color w:val="FFFFFF" w:themeColor="background1"/>
          <w:sz w:val="36"/>
          <w:szCs w:val="36"/>
        </w:rPr>
      </w:pPr>
      <w:r>
        <w:rPr>
          <w:rFonts w:ascii="Berlin Sans FB" w:hAnsi="Berlin Sans FB" w:cs="Calibri"/>
          <w:color w:val="FFFFFF" w:themeColor="background1"/>
          <w:sz w:val="36"/>
          <w:szCs w:val="36"/>
        </w:rPr>
        <w:t xml:space="preserve">Rédaction d’un projet d’accueil </w:t>
      </w:r>
    </w:p>
    <w:p w14:paraId="5B417F0F" w14:textId="77777777" w:rsidR="00B827A1" w:rsidRDefault="00B827A1">
      <w:pPr>
        <w:rPr>
          <w:sz w:val="24"/>
        </w:rPr>
      </w:pPr>
    </w:p>
    <w:p w14:paraId="7AB45862" w14:textId="77777777" w:rsidR="00AE6770" w:rsidRDefault="00AE6770" w:rsidP="00AE6770">
      <w:pPr>
        <w:pBdr>
          <w:top w:val="single" w:sz="8" w:space="1" w:color="009999"/>
          <w:left w:val="single" w:sz="8" w:space="4" w:color="009999"/>
          <w:bottom w:val="single" w:sz="8" w:space="1" w:color="009999"/>
          <w:right w:val="single" w:sz="8" w:space="4" w:color="009999"/>
        </w:pBd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Le projet d’accueil est rédigé dans le but d’</w:t>
      </w:r>
      <w:r w:rsidR="005711DB">
        <w:rPr>
          <w:sz w:val="28"/>
          <w:szCs w:val="28"/>
        </w:rPr>
        <w:t>obtenir</w:t>
      </w:r>
      <w:r>
        <w:rPr>
          <w:sz w:val="28"/>
          <w:szCs w:val="28"/>
        </w:rPr>
        <w:t xml:space="preserve"> l’agrément ONE</w:t>
      </w:r>
      <w:r w:rsidR="005711DB">
        <w:rPr>
          <w:sz w:val="28"/>
          <w:szCs w:val="28"/>
        </w:rPr>
        <w:t>.</w:t>
      </w:r>
    </w:p>
    <w:p w14:paraId="73AFA40E" w14:textId="77777777" w:rsidR="00AE6770" w:rsidRPr="00AE6770" w:rsidRDefault="00AE6770" w:rsidP="00AE6770">
      <w:pPr>
        <w:pBdr>
          <w:top w:val="single" w:sz="8" w:space="1" w:color="009999"/>
          <w:left w:val="single" w:sz="8" w:space="4" w:color="009999"/>
          <w:bottom w:val="single" w:sz="8" w:space="1" w:color="009999"/>
          <w:right w:val="single" w:sz="8" w:space="4" w:color="009999"/>
        </w:pBdr>
        <w:spacing w:after="0"/>
        <w:jc w:val="center"/>
        <w:rPr>
          <w:b/>
          <w:color w:val="008080"/>
          <w:sz w:val="28"/>
          <w:szCs w:val="28"/>
        </w:rPr>
      </w:pPr>
      <w:r w:rsidRPr="00AE6770">
        <w:rPr>
          <w:b/>
          <w:color w:val="008080"/>
          <w:sz w:val="28"/>
          <w:szCs w:val="28"/>
        </w:rPr>
        <w:t>Un projet d’accueil = projet éducatif + ROI</w:t>
      </w:r>
    </w:p>
    <w:p w14:paraId="3435A20D" w14:textId="77777777" w:rsidR="00454E2D" w:rsidRDefault="00454E2D" w:rsidP="00454E2D">
      <w:pPr>
        <w:spacing w:after="120" w:line="240" w:lineRule="auto"/>
        <w:rPr>
          <w:rFonts w:ascii="Berlin Sans FB" w:hAnsi="Berlin Sans FB" w:cs="Calibri"/>
          <w:i/>
          <w:color w:val="008080"/>
          <w:sz w:val="28"/>
          <w:szCs w:val="28"/>
          <w:u w:val="thick"/>
        </w:rPr>
      </w:pPr>
    </w:p>
    <w:p w14:paraId="08969508" w14:textId="77777777" w:rsidR="00AE6770" w:rsidRDefault="00AE6770" w:rsidP="00454E2D">
      <w:pPr>
        <w:spacing w:after="120" w:line="240" w:lineRule="auto"/>
        <w:rPr>
          <w:rFonts w:ascii="Berlin Sans FB" w:hAnsi="Berlin Sans FB" w:cs="Calibri"/>
          <w:i/>
          <w:color w:val="008080"/>
          <w:sz w:val="28"/>
          <w:szCs w:val="28"/>
          <w:u w:val="thick"/>
        </w:rPr>
      </w:pPr>
      <w:r>
        <w:rPr>
          <w:rFonts w:ascii="Berlin Sans FB" w:hAnsi="Berlin Sans FB" w:cs="Calibri"/>
          <w:i/>
          <w:color w:val="008080"/>
          <w:sz w:val="28"/>
          <w:szCs w:val="28"/>
          <w:u w:val="thick"/>
        </w:rPr>
        <w:t>Listes des critères minimum à retrouver dans un projet d’accueil :</w:t>
      </w:r>
    </w:p>
    <w:p w14:paraId="13E01240" w14:textId="77777777" w:rsidR="00AE6770" w:rsidRDefault="00AE6770" w:rsidP="00AE6770">
      <w:pPr>
        <w:pStyle w:val="Paragraphedeliste"/>
        <w:numPr>
          <w:ilvl w:val="0"/>
          <w:numId w:val="6"/>
        </w:numPr>
        <w:spacing w:after="120" w:line="240" w:lineRule="auto"/>
        <w:rPr>
          <w:sz w:val="24"/>
        </w:rPr>
      </w:pPr>
      <w:r>
        <w:rPr>
          <w:sz w:val="24"/>
        </w:rPr>
        <w:t xml:space="preserve">Une page de garde attrayante </w:t>
      </w:r>
    </w:p>
    <w:p w14:paraId="1628D986" w14:textId="77777777" w:rsidR="00AE6770" w:rsidRDefault="00AE6770" w:rsidP="00AE6770">
      <w:pPr>
        <w:pStyle w:val="Paragraphedeliste"/>
        <w:numPr>
          <w:ilvl w:val="0"/>
          <w:numId w:val="6"/>
        </w:numPr>
        <w:spacing w:after="120" w:line="240" w:lineRule="auto"/>
        <w:rPr>
          <w:sz w:val="24"/>
        </w:rPr>
      </w:pPr>
      <w:r w:rsidRPr="00AE6770">
        <w:rPr>
          <w:sz w:val="24"/>
        </w:rPr>
        <w:t>Une table des matières structurée</w:t>
      </w:r>
      <w:r>
        <w:rPr>
          <w:sz w:val="24"/>
        </w:rPr>
        <w:t xml:space="preserve"> </w:t>
      </w:r>
    </w:p>
    <w:p w14:paraId="382DACF7" w14:textId="77777777" w:rsidR="00AE6770" w:rsidRDefault="00AE6770" w:rsidP="00AE6770">
      <w:pPr>
        <w:pStyle w:val="Paragraphedeliste"/>
        <w:numPr>
          <w:ilvl w:val="0"/>
          <w:numId w:val="6"/>
        </w:numPr>
        <w:spacing w:after="120" w:line="240" w:lineRule="auto"/>
        <w:rPr>
          <w:sz w:val="24"/>
        </w:rPr>
      </w:pPr>
      <w:r>
        <w:rPr>
          <w:sz w:val="24"/>
        </w:rPr>
        <w:t>Une introduction</w:t>
      </w:r>
    </w:p>
    <w:p w14:paraId="4B515DEA" w14:textId="77777777" w:rsidR="00AE6770" w:rsidRDefault="00AE6770" w:rsidP="00AE6770">
      <w:pPr>
        <w:pStyle w:val="Paragraphedeliste"/>
        <w:numPr>
          <w:ilvl w:val="0"/>
          <w:numId w:val="6"/>
        </w:numPr>
        <w:spacing w:after="120" w:line="240" w:lineRule="auto"/>
        <w:rPr>
          <w:sz w:val="24"/>
        </w:rPr>
      </w:pPr>
      <w:r>
        <w:rPr>
          <w:sz w:val="24"/>
        </w:rPr>
        <w:t>Une présentation/informations générales :</w:t>
      </w:r>
    </w:p>
    <w:p w14:paraId="0B8CC037" w14:textId="77777777" w:rsidR="00AE6770" w:rsidRDefault="00AE6770" w:rsidP="00AE6770">
      <w:pPr>
        <w:pStyle w:val="Paragraphedeliste"/>
        <w:numPr>
          <w:ilvl w:val="1"/>
          <w:numId w:val="6"/>
        </w:numPr>
        <w:spacing w:after="120" w:line="240" w:lineRule="auto"/>
        <w:rPr>
          <w:sz w:val="24"/>
        </w:rPr>
      </w:pPr>
      <w:r>
        <w:rPr>
          <w:sz w:val="24"/>
        </w:rPr>
        <w:t>L’histoire</w:t>
      </w:r>
    </w:p>
    <w:p w14:paraId="31B6A82B" w14:textId="77777777" w:rsidR="00AE6770" w:rsidRDefault="00AE6770" w:rsidP="00AE6770">
      <w:pPr>
        <w:pStyle w:val="Paragraphedeliste"/>
        <w:numPr>
          <w:ilvl w:val="1"/>
          <w:numId w:val="6"/>
        </w:numPr>
        <w:spacing w:after="120" w:line="240" w:lineRule="auto"/>
        <w:rPr>
          <w:sz w:val="24"/>
        </w:rPr>
      </w:pPr>
      <w:r>
        <w:rPr>
          <w:sz w:val="24"/>
        </w:rPr>
        <w:t xml:space="preserve">Le contexte institutionnel </w:t>
      </w:r>
    </w:p>
    <w:p w14:paraId="475E3736" w14:textId="77777777" w:rsidR="00AE6770" w:rsidRPr="004B06CD" w:rsidRDefault="00AE6770" w:rsidP="004B06CD">
      <w:pPr>
        <w:pStyle w:val="Paragraphedeliste"/>
        <w:numPr>
          <w:ilvl w:val="1"/>
          <w:numId w:val="6"/>
        </w:numPr>
        <w:spacing w:after="120" w:line="240" w:lineRule="auto"/>
        <w:rPr>
          <w:sz w:val="24"/>
        </w:rPr>
      </w:pPr>
      <w:r>
        <w:rPr>
          <w:sz w:val="24"/>
        </w:rPr>
        <w:t xml:space="preserve">L’équipe pédagogique </w:t>
      </w:r>
      <w:r w:rsidR="004B06CD">
        <w:rPr>
          <w:sz w:val="24"/>
        </w:rPr>
        <w:t>+ contacts</w:t>
      </w:r>
    </w:p>
    <w:p w14:paraId="0478F84D" w14:textId="77777777" w:rsidR="00AE6770" w:rsidRDefault="00AE6770" w:rsidP="00AE6770">
      <w:pPr>
        <w:pStyle w:val="Paragraphedeliste"/>
        <w:numPr>
          <w:ilvl w:val="0"/>
          <w:numId w:val="6"/>
        </w:numPr>
        <w:spacing w:after="120" w:line="240" w:lineRule="auto"/>
        <w:rPr>
          <w:sz w:val="24"/>
        </w:rPr>
      </w:pPr>
      <w:r>
        <w:rPr>
          <w:sz w:val="24"/>
        </w:rPr>
        <w:t xml:space="preserve">Les types d’accueils organisés </w:t>
      </w:r>
    </w:p>
    <w:p w14:paraId="2FDA41BE" w14:textId="77777777" w:rsidR="004B06CD" w:rsidRDefault="004B06CD" w:rsidP="00AE6770">
      <w:pPr>
        <w:pStyle w:val="Paragraphedeliste"/>
        <w:numPr>
          <w:ilvl w:val="0"/>
          <w:numId w:val="6"/>
        </w:numPr>
        <w:spacing w:after="120" w:line="240" w:lineRule="auto"/>
        <w:rPr>
          <w:sz w:val="24"/>
        </w:rPr>
      </w:pPr>
      <w:r>
        <w:rPr>
          <w:sz w:val="24"/>
        </w:rPr>
        <w:t>Les objectifs visés</w:t>
      </w:r>
    </w:p>
    <w:p w14:paraId="6318F076" w14:textId="77777777" w:rsidR="004B06CD" w:rsidRDefault="004B06CD" w:rsidP="00AE6770">
      <w:pPr>
        <w:pStyle w:val="Paragraphedeliste"/>
        <w:numPr>
          <w:ilvl w:val="0"/>
          <w:numId w:val="6"/>
        </w:numPr>
        <w:spacing w:after="120" w:line="240" w:lineRule="auto"/>
        <w:rPr>
          <w:sz w:val="24"/>
        </w:rPr>
      </w:pPr>
      <w:r>
        <w:rPr>
          <w:sz w:val="24"/>
        </w:rPr>
        <w:t>Le public cible </w:t>
      </w:r>
    </w:p>
    <w:p w14:paraId="4ECDC1EC" w14:textId="77777777" w:rsidR="00AE6770" w:rsidRDefault="004B06CD" w:rsidP="00AE6770">
      <w:pPr>
        <w:pStyle w:val="Paragraphedeliste"/>
        <w:numPr>
          <w:ilvl w:val="0"/>
          <w:numId w:val="6"/>
        </w:numPr>
        <w:spacing w:after="120" w:line="240" w:lineRule="auto"/>
        <w:rPr>
          <w:sz w:val="24"/>
        </w:rPr>
      </w:pPr>
      <w:r>
        <w:rPr>
          <w:sz w:val="24"/>
        </w:rPr>
        <w:t xml:space="preserve">La participation financière + réduction possible </w:t>
      </w:r>
    </w:p>
    <w:p w14:paraId="46955985" w14:textId="77777777" w:rsidR="004B06CD" w:rsidRDefault="004B06CD" w:rsidP="004B06CD">
      <w:pPr>
        <w:pStyle w:val="Paragraphedeliste"/>
        <w:numPr>
          <w:ilvl w:val="1"/>
          <w:numId w:val="6"/>
        </w:numPr>
        <w:spacing w:after="120" w:line="240" w:lineRule="auto"/>
        <w:rPr>
          <w:sz w:val="24"/>
        </w:rPr>
      </w:pPr>
      <w:r>
        <w:rPr>
          <w:sz w:val="24"/>
        </w:rPr>
        <w:t xml:space="preserve">Prix par heure ? </w:t>
      </w:r>
    </w:p>
    <w:p w14:paraId="6A981489" w14:textId="77777777" w:rsidR="004B06CD" w:rsidRPr="00AE6770" w:rsidRDefault="004B06CD" w:rsidP="004B06CD">
      <w:pPr>
        <w:pStyle w:val="Paragraphedeliste"/>
        <w:numPr>
          <w:ilvl w:val="1"/>
          <w:numId w:val="6"/>
        </w:numPr>
        <w:spacing w:after="120" w:line="240" w:lineRule="auto"/>
        <w:rPr>
          <w:sz w:val="24"/>
        </w:rPr>
      </w:pPr>
      <w:r>
        <w:rPr>
          <w:sz w:val="24"/>
        </w:rPr>
        <w:t>Prix par jour ? Exemple : mercredi après-midi.</w:t>
      </w:r>
    </w:p>
    <w:p w14:paraId="6758C813" w14:textId="77777777" w:rsidR="00AE6770" w:rsidRDefault="004B06CD" w:rsidP="00AE6770">
      <w:pPr>
        <w:pStyle w:val="Paragraphedeliste"/>
        <w:numPr>
          <w:ilvl w:val="0"/>
          <w:numId w:val="6"/>
        </w:numPr>
        <w:spacing w:after="120" w:line="240" w:lineRule="auto"/>
        <w:rPr>
          <w:sz w:val="24"/>
        </w:rPr>
      </w:pPr>
      <w:r>
        <w:rPr>
          <w:sz w:val="24"/>
        </w:rPr>
        <w:t xml:space="preserve">Les horaires </w:t>
      </w:r>
    </w:p>
    <w:p w14:paraId="540067DA" w14:textId="77777777" w:rsidR="004B06CD" w:rsidRDefault="004B06CD" w:rsidP="00AE6770">
      <w:pPr>
        <w:pStyle w:val="Paragraphedeliste"/>
        <w:numPr>
          <w:ilvl w:val="0"/>
          <w:numId w:val="6"/>
        </w:numPr>
        <w:spacing w:after="120" w:line="240" w:lineRule="auto"/>
        <w:rPr>
          <w:sz w:val="24"/>
        </w:rPr>
      </w:pPr>
      <w:r>
        <w:rPr>
          <w:sz w:val="24"/>
        </w:rPr>
        <w:t xml:space="preserve">Les différents lieux d’accueil et leur présentation </w:t>
      </w:r>
    </w:p>
    <w:p w14:paraId="2E9D0611" w14:textId="77777777" w:rsidR="004B06CD" w:rsidRDefault="004B06CD" w:rsidP="00AE6770">
      <w:pPr>
        <w:pStyle w:val="Paragraphedeliste"/>
        <w:numPr>
          <w:ilvl w:val="0"/>
          <w:numId w:val="6"/>
        </w:numPr>
        <w:spacing w:after="120" w:line="240" w:lineRule="auto"/>
        <w:rPr>
          <w:sz w:val="24"/>
        </w:rPr>
      </w:pPr>
      <w:r>
        <w:rPr>
          <w:sz w:val="24"/>
        </w:rPr>
        <w:t xml:space="preserve">Organisation du mercredis après-midi </w:t>
      </w:r>
      <w:bookmarkStart w:id="0" w:name="_Hlk195176503"/>
      <w:r>
        <w:rPr>
          <w:sz w:val="24"/>
        </w:rPr>
        <w:t>(s’il y a)</w:t>
      </w:r>
      <w:bookmarkEnd w:id="0"/>
    </w:p>
    <w:p w14:paraId="58FE74EB" w14:textId="77777777" w:rsidR="00096317" w:rsidRDefault="004B06CD" w:rsidP="00305B16">
      <w:pPr>
        <w:pStyle w:val="Paragraphedeliste"/>
        <w:numPr>
          <w:ilvl w:val="0"/>
          <w:numId w:val="6"/>
        </w:numPr>
        <w:spacing w:after="120" w:line="240" w:lineRule="auto"/>
        <w:rPr>
          <w:sz w:val="24"/>
        </w:rPr>
      </w:pPr>
      <w:r>
        <w:rPr>
          <w:sz w:val="24"/>
        </w:rPr>
        <w:t>Organisation des journées pédagogiques (s’il y a)</w:t>
      </w:r>
    </w:p>
    <w:p w14:paraId="34D844CC" w14:textId="77777777" w:rsidR="004B06CD" w:rsidRDefault="004B06CD" w:rsidP="00305B16">
      <w:pPr>
        <w:pStyle w:val="Paragraphedeliste"/>
        <w:numPr>
          <w:ilvl w:val="0"/>
          <w:numId w:val="6"/>
        </w:numPr>
        <w:spacing w:after="120" w:line="240" w:lineRule="auto"/>
        <w:rPr>
          <w:sz w:val="24"/>
        </w:rPr>
      </w:pPr>
      <w:r>
        <w:rPr>
          <w:sz w:val="24"/>
        </w:rPr>
        <w:t xml:space="preserve">Taux d’encadrement appliqué </w:t>
      </w:r>
    </w:p>
    <w:p w14:paraId="67D40F63" w14:textId="77777777" w:rsidR="005E3B35" w:rsidRDefault="005E3B35" w:rsidP="00305B16">
      <w:pPr>
        <w:pStyle w:val="Paragraphedeliste"/>
        <w:numPr>
          <w:ilvl w:val="0"/>
          <w:numId w:val="6"/>
        </w:numPr>
        <w:spacing w:after="120" w:line="240" w:lineRule="auto"/>
        <w:rPr>
          <w:sz w:val="24"/>
        </w:rPr>
      </w:pPr>
      <w:r>
        <w:rPr>
          <w:sz w:val="24"/>
        </w:rPr>
        <w:t xml:space="preserve">Transition école- accueil </w:t>
      </w:r>
    </w:p>
    <w:p w14:paraId="4D5F3B88" w14:textId="77777777" w:rsidR="005E3B35" w:rsidRDefault="005E3B35" w:rsidP="00305B16">
      <w:pPr>
        <w:pStyle w:val="Paragraphedeliste"/>
        <w:numPr>
          <w:ilvl w:val="0"/>
          <w:numId w:val="6"/>
        </w:numPr>
        <w:spacing w:after="120" w:line="240" w:lineRule="auto"/>
        <w:rPr>
          <w:sz w:val="24"/>
        </w:rPr>
      </w:pPr>
      <w:r>
        <w:rPr>
          <w:sz w:val="24"/>
        </w:rPr>
        <w:t xml:space="preserve">Déroulement de la première journée/ mise en confiance des enfants et des parents  </w:t>
      </w:r>
    </w:p>
    <w:p w14:paraId="597B9FD4" w14:textId="77777777" w:rsidR="004B06CD" w:rsidRDefault="004B06CD" w:rsidP="00305B16">
      <w:pPr>
        <w:pStyle w:val="Paragraphedeliste"/>
        <w:numPr>
          <w:ilvl w:val="0"/>
          <w:numId w:val="6"/>
        </w:numPr>
        <w:spacing w:after="120" w:line="240" w:lineRule="auto"/>
        <w:rPr>
          <w:sz w:val="24"/>
        </w:rPr>
      </w:pPr>
      <w:r>
        <w:rPr>
          <w:sz w:val="24"/>
        </w:rPr>
        <w:t xml:space="preserve">Qualifications et formations de l’équipe pédagogique </w:t>
      </w:r>
    </w:p>
    <w:p w14:paraId="76AF7688" w14:textId="77777777" w:rsidR="004B06CD" w:rsidRDefault="004B06CD" w:rsidP="00305B16">
      <w:pPr>
        <w:pStyle w:val="Paragraphedeliste"/>
        <w:numPr>
          <w:ilvl w:val="0"/>
          <w:numId w:val="6"/>
        </w:numPr>
        <w:spacing w:after="120" w:line="240" w:lineRule="auto"/>
        <w:rPr>
          <w:sz w:val="24"/>
        </w:rPr>
      </w:pPr>
      <w:r>
        <w:rPr>
          <w:sz w:val="24"/>
        </w:rPr>
        <w:t>Projet éducatif</w:t>
      </w:r>
    </w:p>
    <w:p w14:paraId="44633C89" w14:textId="77777777" w:rsidR="004B06CD" w:rsidRPr="004B06CD" w:rsidRDefault="004B06CD" w:rsidP="004B06CD">
      <w:pPr>
        <w:pStyle w:val="Paragraphedeliste"/>
        <w:numPr>
          <w:ilvl w:val="1"/>
          <w:numId w:val="6"/>
        </w:numPr>
        <w:rPr>
          <w:sz w:val="24"/>
        </w:rPr>
      </w:pPr>
      <w:r w:rsidRPr="004B06CD">
        <w:rPr>
          <w:sz w:val="24"/>
        </w:rPr>
        <w:t xml:space="preserve">Journée type (Rester global pour ne pas être « bloqué » dans un modèle d’organisation) </w:t>
      </w:r>
    </w:p>
    <w:p w14:paraId="2E163ACC" w14:textId="77777777" w:rsidR="004B06CD" w:rsidRDefault="004B06CD" w:rsidP="004B06CD">
      <w:pPr>
        <w:pStyle w:val="Paragraphedeliste"/>
        <w:numPr>
          <w:ilvl w:val="1"/>
          <w:numId w:val="6"/>
        </w:numPr>
        <w:spacing w:after="120" w:line="240" w:lineRule="auto"/>
        <w:rPr>
          <w:sz w:val="24"/>
        </w:rPr>
      </w:pPr>
      <w:r>
        <w:rPr>
          <w:sz w:val="24"/>
        </w:rPr>
        <w:t>Le fonctionnement global</w:t>
      </w:r>
    </w:p>
    <w:p w14:paraId="25DA7496" w14:textId="77777777" w:rsidR="005E3B35" w:rsidRDefault="005E3B35" w:rsidP="004B06CD">
      <w:pPr>
        <w:pStyle w:val="Paragraphedeliste"/>
        <w:numPr>
          <w:ilvl w:val="1"/>
          <w:numId w:val="6"/>
        </w:numPr>
        <w:spacing w:after="120" w:line="240" w:lineRule="auto"/>
        <w:rPr>
          <w:sz w:val="24"/>
        </w:rPr>
      </w:pPr>
      <w:r>
        <w:rPr>
          <w:sz w:val="24"/>
        </w:rPr>
        <w:t xml:space="preserve">Repas/collation </w:t>
      </w:r>
    </w:p>
    <w:p w14:paraId="48B7551D" w14:textId="77777777" w:rsidR="005E3B35" w:rsidRDefault="005E3B35" w:rsidP="004B06CD">
      <w:pPr>
        <w:pStyle w:val="Paragraphedeliste"/>
        <w:numPr>
          <w:ilvl w:val="1"/>
          <w:numId w:val="6"/>
        </w:numPr>
        <w:spacing w:after="120" w:line="240" w:lineRule="auto"/>
        <w:rPr>
          <w:sz w:val="24"/>
        </w:rPr>
      </w:pPr>
      <w:r>
        <w:rPr>
          <w:sz w:val="24"/>
        </w:rPr>
        <w:t xml:space="preserve">Repos de l’enfant </w:t>
      </w:r>
    </w:p>
    <w:p w14:paraId="3C492356" w14:textId="77777777" w:rsidR="004B06CD" w:rsidRDefault="004B06CD" w:rsidP="004B06CD">
      <w:pPr>
        <w:pStyle w:val="Paragraphedeliste"/>
        <w:numPr>
          <w:ilvl w:val="1"/>
          <w:numId w:val="6"/>
        </w:numPr>
        <w:spacing w:after="120" w:line="240" w:lineRule="auto"/>
        <w:rPr>
          <w:sz w:val="24"/>
        </w:rPr>
      </w:pPr>
      <w:r>
        <w:rPr>
          <w:sz w:val="24"/>
        </w:rPr>
        <w:t>Expliquer le point de vue :</w:t>
      </w:r>
    </w:p>
    <w:p w14:paraId="5CDD6000" w14:textId="77777777" w:rsidR="004B06CD" w:rsidRDefault="004B06CD" w:rsidP="004B06CD">
      <w:pPr>
        <w:pStyle w:val="Paragraphedeliste"/>
        <w:numPr>
          <w:ilvl w:val="2"/>
          <w:numId w:val="6"/>
        </w:numPr>
        <w:spacing w:after="120" w:line="240" w:lineRule="auto"/>
        <w:rPr>
          <w:sz w:val="24"/>
        </w:rPr>
      </w:pPr>
      <w:r>
        <w:rPr>
          <w:sz w:val="24"/>
        </w:rPr>
        <w:t xml:space="preserve">De l’enfant </w:t>
      </w:r>
    </w:p>
    <w:p w14:paraId="33B8BDF6" w14:textId="77777777" w:rsidR="004B06CD" w:rsidRDefault="004B06CD" w:rsidP="004B06CD">
      <w:pPr>
        <w:pStyle w:val="Paragraphedeliste"/>
        <w:numPr>
          <w:ilvl w:val="2"/>
          <w:numId w:val="6"/>
        </w:numPr>
        <w:spacing w:after="120" w:line="240" w:lineRule="auto"/>
        <w:rPr>
          <w:sz w:val="24"/>
        </w:rPr>
      </w:pPr>
      <w:r>
        <w:rPr>
          <w:sz w:val="24"/>
        </w:rPr>
        <w:t>Du parent</w:t>
      </w:r>
    </w:p>
    <w:p w14:paraId="515C57AA" w14:textId="77777777" w:rsidR="004B06CD" w:rsidRPr="005711DB" w:rsidRDefault="004B06CD" w:rsidP="004B06CD">
      <w:pPr>
        <w:pStyle w:val="Paragraphedeliste"/>
        <w:numPr>
          <w:ilvl w:val="2"/>
          <w:numId w:val="6"/>
        </w:numPr>
        <w:spacing w:after="120" w:line="240" w:lineRule="auto"/>
        <w:rPr>
          <w:sz w:val="24"/>
        </w:rPr>
      </w:pPr>
      <w:r>
        <w:rPr>
          <w:sz w:val="24"/>
        </w:rPr>
        <w:t>De l’accueillant</w:t>
      </w:r>
    </w:p>
    <w:p w14:paraId="5E9BF1AB" w14:textId="77777777" w:rsidR="00AE6770" w:rsidRDefault="005E3B35" w:rsidP="005E3B35">
      <w:pPr>
        <w:spacing w:after="120" w:line="240" w:lineRule="auto"/>
        <w:rPr>
          <w:sz w:val="24"/>
        </w:rPr>
      </w:pPr>
      <w:r>
        <w:rPr>
          <w:sz w:val="24"/>
        </w:rPr>
        <w:t>Une personne extérieure</w:t>
      </w:r>
      <w:r w:rsidR="004B06CD">
        <w:rPr>
          <w:sz w:val="24"/>
        </w:rPr>
        <w:t xml:space="preserve"> à l’accueil doit pouvoir, en lisant le projet d’accueil, se projeter dedans,</w:t>
      </w:r>
      <w:r>
        <w:rPr>
          <w:sz w:val="24"/>
        </w:rPr>
        <w:t xml:space="preserve"> s’approprier le document, le comprendre</w:t>
      </w:r>
      <w:r w:rsidR="004B06CD">
        <w:rPr>
          <w:sz w:val="24"/>
        </w:rPr>
        <w:t xml:space="preserve"> et surtout, avoir envie d’y confier son enfant. </w:t>
      </w:r>
    </w:p>
    <w:p w14:paraId="1F930FF4" w14:textId="77777777" w:rsidR="005711DB" w:rsidRPr="005E3B35" w:rsidRDefault="005711DB" w:rsidP="005E3B35">
      <w:pPr>
        <w:spacing w:after="120" w:line="240" w:lineRule="auto"/>
        <w:rPr>
          <w:sz w:val="24"/>
        </w:rPr>
      </w:pPr>
    </w:p>
    <w:p w14:paraId="67D7CD85" w14:textId="77777777" w:rsidR="005C7019" w:rsidRPr="005C7019" w:rsidRDefault="005C7019" w:rsidP="00305B16">
      <w:pPr>
        <w:rPr>
          <w:rFonts w:ascii="Berlin Sans FB" w:hAnsi="Berlin Sans FB" w:cs="Calibri"/>
          <w:i/>
          <w:color w:val="008080"/>
          <w:sz w:val="28"/>
          <w:szCs w:val="28"/>
          <w:u w:val="thick"/>
        </w:rPr>
      </w:pPr>
      <w:r w:rsidRPr="005C7019">
        <w:rPr>
          <w:rFonts w:ascii="Berlin Sans FB" w:hAnsi="Berlin Sans FB" w:cs="Calibri"/>
          <w:i/>
          <w:color w:val="008080"/>
          <w:sz w:val="28"/>
          <w:szCs w:val="28"/>
          <w:u w:val="thick"/>
        </w:rPr>
        <w:t>Plus d’infos</w:t>
      </w:r>
    </w:p>
    <w:p w14:paraId="5CF444E7" w14:textId="41524CDB" w:rsidR="005E3B35" w:rsidRDefault="005C7019" w:rsidP="00305B16">
      <w:pPr>
        <w:rPr>
          <w:sz w:val="24"/>
        </w:rPr>
      </w:pPr>
      <w:r w:rsidRPr="00096317">
        <w:rPr>
          <w:sz w:val="24"/>
        </w:rPr>
        <w:t>Vous pouvez prendre rendez-vous avec l</w:t>
      </w:r>
      <w:r w:rsidR="00903AA1">
        <w:rPr>
          <w:sz w:val="24"/>
        </w:rPr>
        <w:t>a</w:t>
      </w:r>
      <w:r w:rsidRPr="00096317">
        <w:rPr>
          <w:sz w:val="24"/>
        </w:rPr>
        <w:t xml:space="preserve"> coordinat</w:t>
      </w:r>
      <w:r w:rsidR="00903AA1">
        <w:rPr>
          <w:sz w:val="24"/>
        </w:rPr>
        <w:t>ion</w:t>
      </w:r>
      <w:r w:rsidRPr="00096317">
        <w:rPr>
          <w:sz w:val="24"/>
        </w:rPr>
        <w:t xml:space="preserve"> ATL afin de</w:t>
      </w:r>
      <w:r w:rsidR="005E3B35">
        <w:rPr>
          <w:sz w:val="24"/>
        </w:rPr>
        <w:t xml:space="preserve"> vous accompagner dans l’élaboration de votre projet d’accueil</w:t>
      </w:r>
      <w:r w:rsidRPr="00096317">
        <w:rPr>
          <w:sz w:val="24"/>
        </w:rPr>
        <w:t>.</w:t>
      </w:r>
    </w:p>
    <w:p w14:paraId="607EB85B" w14:textId="04031413" w:rsidR="005E3B35" w:rsidRDefault="005E3B35">
      <w:r>
        <w:t xml:space="preserve">Vous pouvez </w:t>
      </w:r>
      <w:r w:rsidR="00903AA1">
        <w:t xml:space="preserve">également </w:t>
      </w:r>
      <w:r>
        <w:t>lire la brochure de l’ONE :</w:t>
      </w:r>
      <w:r w:rsidR="005711DB">
        <w:t xml:space="preserve"> </w:t>
      </w:r>
      <w:hyperlink r:id="rId8" w:history="1">
        <w:r w:rsidR="005711DB" w:rsidRPr="005711DB">
          <w:rPr>
            <w:rStyle w:val="Lienhypertexte"/>
          </w:rPr>
          <w:t>« Quel</w:t>
        </w:r>
        <w:r w:rsidRPr="005711DB">
          <w:rPr>
            <w:rStyle w:val="Lienhypertexte"/>
          </w:rPr>
          <w:t xml:space="preserve"> projet d’accueil pour les enfants de 0 à 12 ans et +</w:t>
        </w:r>
        <w:r w:rsidR="005711DB" w:rsidRPr="005711DB">
          <w:rPr>
            <w:rStyle w:val="Lienhypertexte"/>
          </w:rPr>
          <w:t> ? »</w:t>
        </w:r>
      </w:hyperlink>
    </w:p>
    <w:sectPr w:rsidR="005E3B35" w:rsidSect="00A27308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1224B" w14:textId="77777777" w:rsidR="00454E2D" w:rsidRDefault="00454E2D" w:rsidP="00454E2D">
      <w:pPr>
        <w:spacing w:after="0" w:line="240" w:lineRule="auto"/>
      </w:pPr>
      <w:r>
        <w:separator/>
      </w:r>
    </w:p>
  </w:endnote>
  <w:endnote w:type="continuationSeparator" w:id="0">
    <w:p w14:paraId="069EA2DA" w14:textId="77777777" w:rsidR="00454E2D" w:rsidRDefault="00454E2D" w:rsidP="00454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4A3D7" w14:textId="77777777" w:rsidR="00454E2D" w:rsidRDefault="00454E2D" w:rsidP="00454E2D">
      <w:pPr>
        <w:spacing w:after="0" w:line="240" w:lineRule="auto"/>
      </w:pPr>
      <w:r>
        <w:separator/>
      </w:r>
    </w:p>
  </w:footnote>
  <w:footnote w:type="continuationSeparator" w:id="0">
    <w:p w14:paraId="2BBD94CC" w14:textId="77777777" w:rsidR="00454E2D" w:rsidRDefault="00454E2D" w:rsidP="00454E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63093"/>
    <w:multiLevelType w:val="hybridMultilevel"/>
    <w:tmpl w:val="715A18C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75B0F"/>
    <w:multiLevelType w:val="multilevel"/>
    <w:tmpl w:val="12A6D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4627BB"/>
    <w:multiLevelType w:val="hybridMultilevel"/>
    <w:tmpl w:val="BA12F73A"/>
    <w:lvl w:ilvl="0" w:tplc="0D62C128">
      <w:numFmt w:val="bullet"/>
      <w:lvlText w:val="-"/>
      <w:lvlJc w:val="left"/>
      <w:pPr>
        <w:ind w:left="720" w:hanging="360"/>
      </w:pPr>
      <w:rPr>
        <w:rFonts w:ascii="Berlin Sans FB" w:eastAsiaTheme="minorHAnsi" w:hAnsi="Berlin Sans FB" w:cs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73D66"/>
    <w:multiLevelType w:val="hybridMultilevel"/>
    <w:tmpl w:val="8B6AC2E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24FE4"/>
    <w:multiLevelType w:val="hybridMultilevel"/>
    <w:tmpl w:val="3892A86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E21E40"/>
    <w:multiLevelType w:val="hybridMultilevel"/>
    <w:tmpl w:val="0DAA939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501434">
    <w:abstractNumId w:val="5"/>
  </w:num>
  <w:num w:numId="2" w16cid:durableId="974723654">
    <w:abstractNumId w:val="1"/>
  </w:num>
  <w:num w:numId="3" w16cid:durableId="1008218951">
    <w:abstractNumId w:val="4"/>
  </w:num>
  <w:num w:numId="4" w16cid:durableId="1864398104">
    <w:abstractNumId w:val="0"/>
  </w:num>
  <w:num w:numId="5" w16cid:durableId="1774279415">
    <w:abstractNumId w:val="3"/>
  </w:num>
  <w:num w:numId="6" w16cid:durableId="17267593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ED8"/>
    <w:rsid w:val="00096317"/>
    <w:rsid w:val="000D2408"/>
    <w:rsid w:val="001225AC"/>
    <w:rsid w:val="0018129F"/>
    <w:rsid w:val="002312E9"/>
    <w:rsid w:val="00305B16"/>
    <w:rsid w:val="00454E2D"/>
    <w:rsid w:val="004B06CD"/>
    <w:rsid w:val="00536E8D"/>
    <w:rsid w:val="005711DB"/>
    <w:rsid w:val="005C7019"/>
    <w:rsid w:val="005E3B35"/>
    <w:rsid w:val="0069235D"/>
    <w:rsid w:val="00903AA1"/>
    <w:rsid w:val="009627CA"/>
    <w:rsid w:val="00971435"/>
    <w:rsid w:val="009B0717"/>
    <w:rsid w:val="00A27308"/>
    <w:rsid w:val="00A834B6"/>
    <w:rsid w:val="00AE6770"/>
    <w:rsid w:val="00B41A58"/>
    <w:rsid w:val="00B827A1"/>
    <w:rsid w:val="00B9611F"/>
    <w:rsid w:val="00DC4ED8"/>
    <w:rsid w:val="00E2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73F11"/>
  <w15:chartTrackingRefBased/>
  <w15:docId w15:val="{75AD34A8-DA9E-454D-9CC3-6DC91A13B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ED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C4ED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C4ED8"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54E2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54E2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54E2D"/>
    <w:rPr>
      <w:vertAlign w:val="superscript"/>
    </w:rPr>
  </w:style>
  <w:style w:type="character" w:styleId="Mentionnonrsolue">
    <w:name w:val="Unresolved Mention"/>
    <w:basedOn w:val="Policepardfaut"/>
    <w:uiPriority w:val="99"/>
    <w:semiHidden/>
    <w:unhideWhenUsed/>
    <w:rsid w:val="005E3B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ne.be/fileadmin/user_upload/siteone/PRO/Brochures/projet-accueil-enfant-0-12-ans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333FF-7952-4A18-A6CB-8108878C5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Brasseur Marie</dc:creator>
  <cp:keywords/>
  <dc:description/>
  <cp:lastModifiedBy>Cindy Lobet</cp:lastModifiedBy>
  <cp:revision>2</cp:revision>
  <dcterms:created xsi:type="dcterms:W3CDTF">2025-12-17T11:39:00Z</dcterms:created>
  <dcterms:modified xsi:type="dcterms:W3CDTF">2025-12-17T11:39:00Z</dcterms:modified>
</cp:coreProperties>
</file>