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ED62" w14:textId="5A74D593" w:rsidR="00DA5B99" w:rsidRDefault="00DA5B99" w:rsidP="00887B54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8"/>
          <w:szCs w:val="28"/>
        </w:rPr>
      </w:pPr>
      <w:r w:rsidRPr="009749D1">
        <w:rPr>
          <w:b/>
          <w:bCs/>
          <w:sz w:val="28"/>
          <w:szCs w:val="28"/>
        </w:rPr>
        <w:t xml:space="preserve">Digital Learning « CATL </w:t>
      </w:r>
      <w:r w:rsidR="00F14DB7">
        <w:rPr>
          <w:b/>
          <w:bCs/>
          <w:sz w:val="28"/>
          <w:szCs w:val="28"/>
        </w:rPr>
        <w:t>s</w:t>
      </w:r>
      <w:r w:rsidR="00F14DB7" w:rsidRPr="00F14DB7">
        <w:rPr>
          <w:b/>
          <w:bCs/>
          <w:sz w:val="28"/>
          <w:szCs w:val="28"/>
        </w:rPr>
        <w:t>ans œuf d’or ou 100 œufs d’or</w:t>
      </w:r>
      <w:r w:rsidRPr="009749D1">
        <w:rPr>
          <w:b/>
          <w:bCs/>
          <w:sz w:val="28"/>
          <w:szCs w:val="28"/>
        </w:rPr>
        <w:t> »</w:t>
      </w:r>
    </w:p>
    <w:p w14:paraId="6BEDEA2A" w14:textId="77777777" w:rsidR="009749D1" w:rsidRPr="00124CF4" w:rsidRDefault="009749D1" w:rsidP="00887B54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12"/>
          <w:szCs w:val="12"/>
        </w:rPr>
      </w:pPr>
    </w:p>
    <w:p w14:paraId="06D02C16" w14:textId="77777777" w:rsidR="00124CF4" w:rsidRDefault="009749D1" w:rsidP="00F804A4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sz w:val="24"/>
          <w:szCs w:val="24"/>
          <w:lang w:eastAsia="fr-BE"/>
        </w:rPr>
      </w:pPr>
      <w:r w:rsidRPr="00124CF4">
        <w:rPr>
          <w:rFonts w:ascii="Calibri" w:hAnsi="Calibri" w:cs="Calibri"/>
          <w:i/>
          <w:iCs/>
          <w:sz w:val="24"/>
          <w:szCs w:val="24"/>
        </w:rPr>
        <w:t>« </w:t>
      </w:r>
      <w:r w:rsidR="00124CF4" w:rsidRPr="00124CF4">
        <w:rPr>
          <w:rFonts w:ascii="Calibri" w:hAnsi="Calibri" w:cs="Calibri"/>
          <w:sz w:val="24"/>
          <w:szCs w:val="24"/>
          <w:lang w:eastAsia="fr-BE"/>
        </w:rPr>
        <w:t xml:space="preserve">Où et comment trouver des sources de subventionnement ? </w:t>
      </w:r>
    </w:p>
    <w:p w14:paraId="3EA728CB" w14:textId="470786EE" w:rsidR="00DA5B99" w:rsidRPr="00124CF4" w:rsidRDefault="00124CF4" w:rsidP="00F804A4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124CF4">
        <w:rPr>
          <w:rFonts w:ascii="Calibri" w:hAnsi="Calibri" w:cs="Calibri"/>
          <w:sz w:val="24"/>
          <w:szCs w:val="24"/>
          <w:lang w:eastAsia="fr-BE"/>
        </w:rPr>
        <w:t xml:space="preserve">PAD, APEF, Appel à projet, … outils accessibles aux CATL </w:t>
      </w:r>
      <w:r w:rsidR="009749D1" w:rsidRPr="00124CF4">
        <w:rPr>
          <w:rFonts w:ascii="Calibri" w:hAnsi="Calibri" w:cs="Calibri"/>
          <w:i/>
          <w:iCs/>
          <w:sz w:val="24"/>
          <w:szCs w:val="24"/>
        </w:rPr>
        <w:t>»</w:t>
      </w:r>
    </w:p>
    <w:p w14:paraId="299760E6" w14:textId="77777777" w:rsidR="009749D1" w:rsidRPr="009749D1" w:rsidRDefault="009749D1" w:rsidP="009749D1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78F84724" w14:textId="0E8E7C4B" w:rsidR="00457C2A" w:rsidRPr="00124CF4" w:rsidRDefault="00457C2A" w:rsidP="009749D1">
      <w:pPr>
        <w:pStyle w:val="Paragraphedeliste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INTRO</w:t>
      </w:r>
    </w:p>
    <w:p w14:paraId="74CB250D" w14:textId="77777777" w:rsidR="00E20773" w:rsidRPr="00F755F0" w:rsidRDefault="00E20773" w:rsidP="00F755F0">
      <w:pPr>
        <w:spacing w:after="0" w:line="240" w:lineRule="auto"/>
        <w:ind w:left="360"/>
        <w:jc w:val="right"/>
        <w:rPr>
          <w:color w:val="ED7D31" w:themeColor="accent2"/>
        </w:rPr>
      </w:pPr>
    </w:p>
    <w:p w14:paraId="3CE459CF" w14:textId="77777777" w:rsidR="004159EF" w:rsidRPr="004159EF" w:rsidRDefault="004159EF" w:rsidP="004159EF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u w:val="single"/>
        </w:rPr>
      </w:pPr>
      <w:r w:rsidRPr="004159EF">
        <w:rPr>
          <w:b/>
          <w:bCs/>
          <w:color w:val="000000"/>
          <w:u w:val="single"/>
        </w:rPr>
        <w:t>Méthodologie :</w:t>
      </w:r>
    </w:p>
    <w:p w14:paraId="1F56371D" w14:textId="58B4BE91" w:rsidR="004159EF" w:rsidRPr="004159EF" w:rsidRDefault="004159EF" w:rsidP="004159EF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Utiliser les questions « Brise-glace », « Trouver sur l’image » et « Nuage de mots » de Wooclap ;</w:t>
      </w:r>
    </w:p>
    <w:p w14:paraId="498D1001" w14:textId="4B59C982" w:rsidR="004159EF" w:rsidRPr="004159EF" w:rsidRDefault="004159EF" w:rsidP="004159EF">
      <w:pPr>
        <w:pStyle w:val="NormalWeb"/>
        <w:numPr>
          <w:ilvl w:val="0"/>
          <w:numId w:val="24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 xml:space="preserve">Découvrir l’utilisation de l’outil « </w:t>
      </w:r>
      <w:proofErr w:type="spellStart"/>
      <w:r w:rsidRPr="004159EF">
        <w:rPr>
          <w:color w:val="000000"/>
        </w:rPr>
        <w:t>QRCode</w:t>
      </w:r>
      <w:proofErr w:type="spellEnd"/>
      <w:r w:rsidRPr="004159EF">
        <w:rPr>
          <w:color w:val="000000"/>
        </w:rPr>
        <w:t xml:space="preserve"> ».</w:t>
      </w:r>
    </w:p>
    <w:p w14:paraId="43ABC03E" w14:textId="77777777" w:rsidR="004159EF" w:rsidRPr="004159EF" w:rsidRDefault="004159EF" w:rsidP="004159EF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u w:val="single"/>
        </w:rPr>
      </w:pPr>
      <w:r w:rsidRPr="004159EF">
        <w:rPr>
          <w:b/>
          <w:bCs/>
          <w:color w:val="000000"/>
          <w:u w:val="single"/>
        </w:rPr>
        <w:t>Objectifs poursuivis :</w:t>
      </w:r>
    </w:p>
    <w:p w14:paraId="2EFAE81C" w14:textId="6DC34580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Ecouter les attentes des participants ;</w:t>
      </w:r>
    </w:p>
    <w:p w14:paraId="6AA74EFD" w14:textId="58A66DDD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Permettre aux participants de se présenter ;</w:t>
      </w:r>
    </w:p>
    <w:p w14:paraId="2F8E316E" w14:textId="03D18BBC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Capter l’attention ;</w:t>
      </w:r>
    </w:p>
    <w:p w14:paraId="7D0B038D" w14:textId="18EA539C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Découvrir un outil en ligne, Wooclap :</w:t>
      </w:r>
    </w:p>
    <w:p w14:paraId="2A943A13" w14:textId="709656DE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Observer les possibilités de l’outil Wooclap ;</w:t>
      </w:r>
    </w:p>
    <w:p w14:paraId="1384BC81" w14:textId="528F82A0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Partager sur les applications possibles dans le secteur ATL, CCA ;</w:t>
      </w:r>
    </w:p>
    <w:p w14:paraId="66404CEB" w14:textId="66931741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Identifier les limites de l’outil Wooclap ;</w:t>
      </w:r>
    </w:p>
    <w:p w14:paraId="4BD3CC15" w14:textId="33EFFE5E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Trouver des sources de financement.</w:t>
      </w:r>
    </w:p>
    <w:p w14:paraId="29C76DBF" w14:textId="77777777" w:rsidR="008909FA" w:rsidRDefault="008909FA" w:rsidP="009E2575">
      <w:pPr>
        <w:spacing w:after="0" w:line="240" w:lineRule="auto"/>
        <w:ind w:firstLine="360"/>
      </w:pPr>
    </w:p>
    <w:p w14:paraId="74F8ED56" w14:textId="77777777" w:rsidR="00457C2A" w:rsidRPr="00457C2A" w:rsidRDefault="00457C2A" w:rsidP="00457C2A">
      <w:pPr>
        <w:pStyle w:val="Paragraphedeliste"/>
        <w:spacing w:after="0" w:line="240" w:lineRule="auto"/>
        <w:rPr>
          <w:sz w:val="8"/>
          <w:szCs w:val="8"/>
        </w:rPr>
      </w:pPr>
    </w:p>
    <w:p w14:paraId="6946B96D" w14:textId="77777777" w:rsidR="00513F10" w:rsidRPr="00513F10" w:rsidRDefault="00513F10" w:rsidP="00513F10">
      <w:pPr>
        <w:spacing w:after="0" w:line="240" w:lineRule="auto"/>
        <w:ind w:right="-142"/>
        <w:rPr>
          <w:b/>
          <w:bCs/>
        </w:rPr>
      </w:pPr>
    </w:p>
    <w:p w14:paraId="14247C46" w14:textId="438CA027" w:rsidR="00BE2687" w:rsidRDefault="00BE2687" w:rsidP="009749D1">
      <w:pPr>
        <w:pStyle w:val="Paragraphedeliste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STATUT DE LA FON</w:t>
      </w:r>
      <w:r w:rsidR="00F04727">
        <w:rPr>
          <w:b/>
          <w:bCs/>
        </w:rPr>
        <w:t>C</w:t>
      </w:r>
      <w:r>
        <w:rPr>
          <w:b/>
          <w:bCs/>
        </w:rPr>
        <w:t>TION DE CATL</w:t>
      </w:r>
    </w:p>
    <w:p w14:paraId="00E3EC47" w14:textId="77777777" w:rsidR="004159EF" w:rsidRPr="004159EF" w:rsidRDefault="004159EF" w:rsidP="004159EF">
      <w:pPr>
        <w:spacing w:after="0" w:line="240" w:lineRule="auto"/>
        <w:rPr>
          <w:b/>
          <w:bCs/>
        </w:rPr>
      </w:pPr>
    </w:p>
    <w:p w14:paraId="65AC8355" w14:textId="77777777" w:rsidR="004159EF" w:rsidRPr="004159EF" w:rsidRDefault="004159EF" w:rsidP="004159EF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u w:val="single"/>
        </w:rPr>
      </w:pPr>
      <w:r w:rsidRPr="004159EF">
        <w:rPr>
          <w:b/>
          <w:bCs/>
          <w:color w:val="000000"/>
          <w:u w:val="single"/>
        </w:rPr>
        <w:t>Méthodologie :</w:t>
      </w:r>
    </w:p>
    <w:p w14:paraId="263738BC" w14:textId="48B98D35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 xml:space="preserve">Présenter la différence </w:t>
      </w:r>
      <w:r>
        <w:rPr>
          <w:color w:val="000000"/>
        </w:rPr>
        <w:t xml:space="preserve">entre </w:t>
      </w:r>
      <w:r w:rsidRPr="004159EF">
        <w:rPr>
          <w:color w:val="000000"/>
        </w:rPr>
        <w:t xml:space="preserve">CATL engagé par une commune ou une </w:t>
      </w:r>
      <w:r>
        <w:rPr>
          <w:color w:val="000000"/>
        </w:rPr>
        <w:t>ASBL</w:t>
      </w:r>
    </w:p>
    <w:p w14:paraId="2F884A82" w14:textId="0C1B335F" w:rsidR="004159EF" w:rsidRPr="004159EF" w:rsidRDefault="004159EF" w:rsidP="004159EF">
      <w:pPr>
        <w:pStyle w:val="NormalWeb"/>
        <w:numPr>
          <w:ilvl w:val="1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Grades communaux ;</w:t>
      </w:r>
    </w:p>
    <w:p w14:paraId="1A9F1846" w14:textId="50268F61" w:rsidR="004159EF" w:rsidRPr="004159EF" w:rsidRDefault="004159EF" w:rsidP="004159EF">
      <w:pPr>
        <w:pStyle w:val="NormalWeb"/>
        <w:numPr>
          <w:ilvl w:val="1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Commission paritaire.</w:t>
      </w:r>
    </w:p>
    <w:p w14:paraId="6472EE00" w14:textId="77777777" w:rsidR="004159EF" w:rsidRPr="004159EF" w:rsidRDefault="004159EF" w:rsidP="004159EF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u w:val="single"/>
        </w:rPr>
      </w:pPr>
      <w:r w:rsidRPr="004159EF">
        <w:rPr>
          <w:b/>
          <w:bCs/>
          <w:color w:val="000000"/>
          <w:u w:val="single"/>
        </w:rPr>
        <w:t>Objectifs poursuivis :</w:t>
      </w:r>
    </w:p>
    <w:p w14:paraId="28215529" w14:textId="664614D4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Identifier la position d’un CATL dans l’organigramme d’une commune.</w:t>
      </w:r>
    </w:p>
    <w:p w14:paraId="21CCD399" w14:textId="11782806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Identifier les avantages d’un partenariat public-privé.</w:t>
      </w:r>
    </w:p>
    <w:p w14:paraId="7B94C42B" w14:textId="77777777" w:rsidR="00BE2687" w:rsidRDefault="00BE2687" w:rsidP="00BE2687">
      <w:pPr>
        <w:pStyle w:val="Paragraphedeliste"/>
        <w:spacing w:after="0" w:line="240" w:lineRule="auto"/>
        <w:rPr>
          <w:b/>
          <w:bCs/>
        </w:rPr>
      </w:pPr>
    </w:p>
    <w:p w14:paraId="41A7BE30" w14:textId="43C6805D" w:rsidR="00BE2687" w:rsidRDefault="00B80BF6" w:rsidP="004159EF">
      <w:pPr>
        <w:pStyle w:val="Paragraphedeliste"/>
        <w:numPr>
          <w:ilvl w:val="1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Au sein d’une commune</w:t>
      </w:r>
    </w:p>
    <w:p w14:paraId="0CD95BD1" w14:textId="1D3028EB" w:rsidR="00BE2687" w:rsidRDefault="00BE2687" w:rsidP="00BE2687">
      <w:pPr>
        <w:pStyle w:val="Paragraphedeliste"/>
        <w:spacing w:after="0" w:line="240" w:lineRule="auto"/>
        <w:ind w:left="1080"/>
      </w:pPr>
      <w:r w:rsidRPr="00BE2687">
        <w:t xml:space="preserve">Grade existant A, B, C, D, </w:t>
      </w:r>
      <w:r w:rsidR="00513F10" w:rsidRPr="00BE2687">
        <w:t>E, …</w:t>
      </w:r>
    </w:p>
    <w:p w14:paraId="5E46B090" w14:textId="3F3A8E36" w:rsidR="00BE2687" w:rsidRPr="00BE2687" w:rsidRDefault="00BE2687" w:rsidP="00BE2687">
      <w:pPr>
        <w:pStyle w:val="Paragraphedeliste"/>
        <w:spacing w:after="0" w:line="240" w:lineRule="auto"/>
        <w:ind w:left="1080"/>
      </w:pPr>
      <w:hyperlink r:id="rId5" w:history="1">
        <w:r>
          <w:rPr>
            <w:rStyle w:val="Lienhypertexte"/>
          </w:rPr>
          <w:t>https://www.one.be/professionnel/accueil-temps-libre/dispositif-atl/coordinateur-atl/</w:t>
        </w:r>
      </w:hyperlink>
    </w:p>
    <w:p w14:paraId="6D2B19E5" w14:textId="77777777" w:rsidR="00BE2687" w:rsidRDefault="00BE2687" w:rsidP="00BE2687">
      <w:pPr>
        <w:pStyle w:val="Paragraphedeliste"/>
        <w:spacing w:after="0" w:line="240" w:lineRule="auto"/>
        <w:ind w:left="1080"/>
        <w:rPr>
          <w:b/>
          <w:bCs/>
        </w:rPr>
      </w:pPr>
    </w:p>
    <w:p w14:paraId="6D1F2983" w14:textId="7EB1F4B4" w:rsidR="00BE2687" w:rsidRDefault="00B80BF6" w:rsidP="004159EF">
      <w:pPr>
        <w:pStyle w:val="Paragraphedeliste"/>
        <w:numPr>
          <w:ilvl w:val="1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Au sein d’une</w:t>
      </w:r>
      <w:r w:rsidR="00513F10">
        <w:rPr>
          <w:b/>
          <w:bCs/>
        </w:rPr>
        <w:t xml:space="preserve"> </w:t>
      </w:r>
      <w:proofErr w:type="spellStart"/>
      <w:r w:rsidR="00513F10">
        <w:rPr>
          <w:b/>
          <w:bCs/>
        </w:rPr>
        <w:t>asbl</w:t>
      </w:r>
      <w:proofErr w:type="spellEnd"/>
    </w:p>
    <w:p w14:paraId="4E8ABE46" w14:textId="77777777" w:rsidR="00BE2687" w:rsidRDefault="00BE2687" w:rsidP="00BE2687">
      <w:pPr>
        <w:spacing w:after="0" w:line="240" w:lineRule="auto"/>
        <w:ind w:left="720"/>
        <w:rPr>
          <w:b/>
          <w:bCs/>
        </w:rPr>
      </w:pPr>
    </w:p>
    <w:p w14:paraId="62D50109" w14:textId="77777777" w:rsidR="00BE2687" w:rsidRPr="00BE2687" w:rsidRDefault="00BE2687" w:rsidP="00BE2687">
      <w:pPr>
        <w:spacing w:after="0" w:line="240" w:lineRule="auto"/>
        <w:ind w:left="720"/>
        <w:rPr>
          <w:b/>
          <w:bCs/>
        </w:rPr>
      </w:pPr>
    </w:p>
    <w:p w14:paraId="14C5D736" w14:textId="50BC9516" w:rsidR="00412ABE" w:rsidRDefault="00412ABE" w:rsidP="009749D1">
      <w:pPr>
        <w:pStyle w:val="Paragraphedeliste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AIDE</w:t>
      </w:r>
      <w:r w:rsidR="00BE2687">
        <w:rPr>
          <w:b/>
          <w:bCs/>
        </w:rPr>
        <w:t>S</w:t>
      </w:r>
    </w:p>
    <w:p w14:paraId="1ECB08DB" w14:textId="77777777" w:rsidR="00BE2687" w:rsidRPr="00D23011" w:rsidRDefault="00BE2687" w:rsidP="00BE2687">
      <w:pPr>
        <w:pStyle w:val="Paragraphedeliste"/>
        <w:spacing w:after="0" w:line="240" w:lineRule="auto"/>
        <w:rPr>
          <w:b/>
          <w:bCs/>
          <w:color w:val="00B050"/>
        </w:rPr>
      </w:pPr>
    </w:p>
    <w:p w14:paraId="3B159D5C" w14:textId="77777777" w:rsidR="004159EF" w:rsidRPr="004159EF" w:rsidRDefault="004159EF" w:rsidP="004159EF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u w:val="single"/>
        </w:rPr>
      </w:pPr>
      <w:r w:rsidRPr="004159EF">
        <w:rPr>
          <w:b/>
          <w:bCs/>
          <w:color w:val="000000"/>
          <w:u w:val="single"/>
        </w:rPr>
        <w:t>Méthodologie :</w:t>
      </w:r>
    </w:p>
    <w:p w14:paraId="4742ABF6" w14:textId="73B41B9A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Questionner les CATL sur les différentes aides déjà connues ;</w:t>
      </w:r>
    </w:p>
    <w:p w14:paraId="63CBD887" w14:textId="2367F044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Utiliser les outils Wooclap « QCM », « Tableau blanc » et « Association » ;</w:t>
      </w:r>
    </w:p>
    <w:p w14:paraId="1E3E9CEB" w14:textId="082B684F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Partager l’écran.</w:t>
      </w:r>
    </w:p>
    <w:p w14:paraId="6316B019" w14:textId="77777777" w:rsidR="004159EF" w:rsidRPr="004159EF" w:rsidRDefault="004159EF" w:rsidP="004159EF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u w:val="single"/>
        </w:rPr>
      </w:pPr>
      <w:r w:rsidRPr="004159EF">
        <w:rPr>
          <w:b/>
          <w:bCs/>
          <w:color w:val="000000"/>
          <w:u w:val="single"/>
        </w:rPr>
        <w:t>Objectifs poursuivis :</w:t>
      </w:r>
    </w:p>
    <w:p w14:paraId="786E88EB" w14:textId="09E6BA25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Découvrir qu’il existe une multitude d’aides possibles et en dresser une liste la plus exhaustive possible</w:t>
      </w:r>
    </w:p>
    <w:p w14:paraId="43879768" w14:textId="442B20D5" w:rsidR="004159EF" w:rsidRPr="004159EF" w:rsidRDefault="004159EF" w:rsidP="004159EF">
      <w:pPr>
        <w:pStyle w:val="NormalWeb"/>
        <w:numPr>
          <w:ilvl w:val="1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ONE (en lien avec le décret ATL) ;</w:t>
      </w:r>
    </w:p>
    <w:p w14:paraId="43C84A52" w14:textId="5BE20936" w:rsidR="004159EF" w:rsidRPr="004159EF" w:rsidRDefault="004159EF" w:rsidP="004159EF">
      <w:pPr>
        <w:pStyle w:val="NormalWeb"/>
        <w:numPr>
          <w:ilvl w:val="1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Partenaires identifiés par l’ONE (APEF, Fondations, …) ;</w:t>
      </w:r>
    </w:p>
    <w:p w14:paraId="75D807F3" w14:textId="6A3FBD23" w:rsidR="004159EF" w:rsidRPr="004159EF" w:rsidRDefault="004159EF" w:rsidP="004159EF">
      <w:pPr>
        <w:pStyle w:val="NormalWeb"/>
        <w:numPr>
          <w:ilvl w:val="1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lastRenderedPageBreak/>
        <w:t>Fédérales ;</w:t>
      </w:r>
    </w:p>
    <w:p w14:paraId="7BB5DF26" w14:textId="5F90272D" w:rsidR="004159EF" w:rsidRPr="004159EF" w:rsidRDefault="004159EF" w:rsidP="004159EF">
      <w:pPr>
        <w:pStyle w:val="NormalWeb"/>
        <w:numPr>
          <w:ilvl w:val="1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Régionales ;</w:t>
      </w:r>
    </w:p>
    <w:p w14:paraId="0B3EA7F9" w14:textId="2E1F5871" w:rsidR="004159EF" w:rsidRPr="004159EF" w:rsidRDefault="004159EF" w:rsidP="004159EF">
      <w:pPr>
        <w:pStyle w:val="NormalWeb"/>
        <w:numPr>
          <w:ilvl w:val="1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Provinciales ;</w:t>
      </w:r>
    </w:p>
    <w:p w14:paraId="7DBEB5F9" w14:textId="4E4CA23F" w:rsidR="004159EF" w:rsidRPr="004159EF" w:rsidRDefault="004159EF" w:rsidP="004159EF">
      <w:pPr>
        <w:pStyle w:val="NormalWeb"/>
        <w:numPr>
          <w:ilvl w:val="1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Communales ;</w:t>
      </w:r>
    </w:p>
    <w:p w14:paraId="18580C58" w14:textId="232BB8F6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Pointer les avantages et contraintes de chaque aide.</w:t>
      </w:r>
    </w:p>
    <w:p w14:paraId="6CA6C06E" w14:textId="77777777" w:rsidR="004159EF" w:rsidRDefault="004159EF" w:rsidP="004159EF">
      <w:pPr>
        <w:spacing w:after="0" w:line="240" w:lineRule="auto"/>
        <w:rPr>
          <w:b/>
          <w:bCs/>
        </w:rPr>
      </w:pPr>
    </w:p>
    <w:p w14:paraId="7136C335" w14:textId="28DACAE7" w:rsidR="00D87604" w:rsidRPr="00513F10" w:rsidRDefault="00D87604" w:rsidP="004159EF">
      <w:pPr>
        <w:spacing w:after="0" w:line="240" w:lineRule="auto"/>
      </w:pPr>
      <w:r w:rsidRPr="004159EF">
        <w:rPr>
          <w:b/>
          <w:bCs/>
        </w:rPr>
        <w:t>« Je peux obtenir des aides financières auprès de… »</w:t>
      </w:r>
      <w:r w:rsidR="00513F10" w:rsidRPr="004159EF">
        <w:rPr>
          <w:b/>
          <w:bCs/>
        </w:rPr>
        <w:t xml:space="preserve"> </w:t>
      </w:r>
      <w:r w:rsidRPr="00513F10">
        <w:t xml:space="preserve">(cocher </w:t>
      </w:r>
      <w:r w:rsidR="00513F10" w:rsidRPr="00513F10">
        <w:t>toutes les réponses</w:t>
      </w:r>
      <w:r w:rsidRPr="00513F10">
        <w:t xml:space="preserve"> qui s’appliquent)</w:t>
      </w:r>
    </w:p>
    <w:p w14:paraId="7DE0F87E" w14:textId="77777777" w:rsidR="00D87604" w:rsidRPr="00513F10" w:rsidRDefault="00D87604" w:rsidP="00BE2687">
      <w:pPr>
        <w:pStyle w:val="Paragraphedeliste"/>
        <w:spacing w:after="0" w:line="240" w:lineRule="auto"/>
        <w:rPr>
          <w:b/>
          <w:bCs/>
        </w:rPr>
      </w:pPr>
    </w:p>
    <w:p w14:paraId="32F91929" w14:textId="43943FD9" w:rsidR="00D87604" w:rsidRPr="00513F10" w:rsidRDefault="00513F10" w:rsidP="00D87604">
      <w:pPr>
        <w:pStyle w:val="Paragraphedeliste"/>
        <w:numPr>
          <w:ilvl w:val="0"/>
          <w:numId w:val="22"/>
        </w:numPr>
        <w:spacing w:after="0" w:line="240" w:lineRule="auto"/>
      </w:pPr>
      <w:r w:rsidRPr="00513F10">
        <w:t>L’ONE (</w:t>
      </w:r>
      <w:r w:rsidR="00D87604" w:rsidRPr="00513F10">
        <w:t>oui)</w:t>
      </w:r>
    </w:p>
    <w:p w14:paraId="2C47F214" w14:textId="460AAFB8" w:rsidR="00D87604" w:rsidRPr="00513F10" w:rsidRDefault="00D87604" w:rsidP="00D87604">
      <w:pPr>
        <w:pStyle w:val="Paragraphedeliste"/>
        <w:numPr>
          <w:ilvl w:val="0"/>
          <w:numId w:val="22"/>
        </w:numPr>
        <w:spacing w:after="0" w:line="240" w:lineRule="auto"/>
        <w:rPr>
          <w:strike/>
        </w:rPr>
      </w:pPr>
      <w:r w:rsidRPr="00513F10">
        <w:rPr>
          <w:strike/>
        </w:rPr>
        <w:t>La SPA</w:t>
      </w:r>
    </w:p>
    <w:p w14:paraId="7F1B046F" w14:textId="24713E2B" w:rsidR="00D87604" w:rsidRPr="00513F10" w:rsidRDefault="00D87604" w:rsidP="00D87604">
      <w:pPr>
        <w:pStyle w:val="Paragraphedeliste"/>
        <w:numPr>
          <w:ilvl w:val="0"/>
          <w:numId w:val="22"/>
        </w:numPr>
        <w:spacing w:after="0" w:line="240" w:lineRule="auto"/>
      </w:pPr>
      <w:r w:rsidRPr="00513F10">
        <w:t xml:space="preserve">La fondation Roi </w:t>
      </w:r>
      <w:r w:rsidR="00513F10" w:rsidRPr="00513F10">
        <w:t>Baudouin (</w:t>
      </w:r>
      <w:r w:rsidRPr="00513F10">
        <w:t>oui)</w:t>
      </w:r>
    </w:p>
    <w:p w14:paraId="321A014D" w14:textId="1DE2DCA5" w:rsidR="00D87604" w:rsidRPr="00513F10" w:rsidRDefault="00D87604" w:rsidP="00D87604">
      <w:pPr>
        <w:pStyle w:val="Paragraphedeliste"/>
        <w:numPr>
          <w:ilvl w:val="0"/>
          <w:numId w:val="22"/>
        </w:numPr>
        <w:spacing w:after="0" w:line="240" w:lineRule="auto"/>
      </w:pPr>
      <w:r w:rsidRPr="00513F10">
        <w:t xml:space="preserve">La </w:t>
      </w:r>
      <w:r w:rsidR="00513F10" w:rsidRPr="00513F10">
        <w:t>région (</w:t>
      </w:r>
      <w:r w:rsidRPr="00513F10">
        <w:t>oui)</w:t>
      </w:r>
    </w:p>
    <w:p w14:paraId="43D147D2" w14:textId="6B1B5EB9" w:rsidR="00D87604" w:rsidRPr="00513F10" w:rsidRDefault="00D23011" w:rsidP="00D87604">
      <w:pPr>
        <w:pStyle w:val="Paragraphedeliste"/>
        <w:numPr>
          <w:ilvl w:val="0"/>
          <w:numId w:val="22"/>
        </w:numPr>
        <w:spacing w:after="0" w:line="240" w:lineRule="auto"/>
        <w:rPr>
          <w:strike/>
        </w:rPr>
      </w:pPr>
      <w:r w:rsidRPr="00513F10">
        <w:rPr>
          <w:strike/>
        </w:rPr>
        <w:t>Freddy Mercury</w:t>
      </w:r>
    </w:p>
    <w:p w14:paraId="4E532B66" w14:textId="1F1FA260" w:rsidR="00D87604" w:rsidRPr="00513F10" w:rsidRDefault="00D87604" w:rsidP="00D87604">
      <w:pPr>
        <w:pStyle w:val="Paragraphedeliste"/>
        <w:numPr>
          <w:ilvl w:val="0"/>
          <w:numId w:val="22"/>
        </w:numPr>
        <w:spacing w:after="0" w:line="240" w:lineRule="auto"/>
      </w:pPr>
      <w:r w:rsidRPr="00513F10">
        <w:t xml:space="preserve">Les écoles de ma </w:t>
      </w:r>
      <w:r w:rsidR="00513F10" w:rsidRPr="00513F10">
        <w:t>commune (</w:t>
      </w:r>
      <w:r w:rsidRPr="00513F10">
        <w:t>+- oui)</w:t>
      </w:r>
    </w:p>
    <w:p w14:paraId="449D155A" w14:textId="3833A408" w:rsidR="00D87604" w:rsidRPr="00513F10" w:rsidRDefault="00D87604" w:rsidP="00D87604">
      <w:pPr>
        <w:pStyle w:val="Paragraphedeliste"/>
        <w:numPr>
          <w:ilvl w:val="0"/>
          <w:numId w:val="22"/>
        </w:numPr>
        <w:spacing w:after="0" w:line="240" w:lineRule="auto"/>
      </w:pPr>
      <w:r w:rsidRPr="00513F10">
        <w:t xml:space="preserve">La </w:t>
      </w:r>
      <w:r w:rsidR="00513F10" w:rsidRPr="00513F10">
        <w:t>province (</w:t>
      </w:r>
      <w:r w:rsidRPr="00513F10">
        <w:t>oui)</w:t>
      </w:r>
    </w:p>
    <w:p w14:paraId="06A73F89" w14:textId="7DC08ADB" w:rsidR="00D87604" w:rsidRPr="00513F10" w:rsidRDefault="00D87604" w:rsidP="00D87604">
      <w:pPr>
        <w:pStyle w:val="Paragraphedeliste"/>
        <w:numPr>
          <w:ilvl w:val="0"/>
          <w:numId w:val="22"/>
        </w:numPr>
        <w:spacing w:after="0" w:line="240" w:lineRule="auto"/>
        <w:rPr>
          <w:strike/>
        </w:rPr>
      </w:pPr>
      <w:r w:rsidRPr="00513F10">
        <w:rPr>
          <w:strike/>
        </w:rPr>
        <w:t xml:space="preserve">Mon </w:t>
      </w:r>
      <w:r w:rsidR="00513F10" w:rsidRPr="00513F10">
        <w:rPr>
          <w:strike/>
        </w:rPr>
        <w:t>voisin</w:t>
      </w:r>
      <w:r w:rsidR="00513F10" w:rsidRPr="00513F10">
        <w:t xml:space="preserve"> (</w:t>
      </w:r>
      <w:r w:rsidRPr="00513F10">
        <w:t>quoique, ça dépend du voisin)</w:t>
      </w:r>
    </w:p>
    <w:p w14:paraId="7B8B14D2" w14:textId="450AACD5" w:rsidR="00D87604" w:rsidRPr="00513F10" w:rsidRDefault="00D87604" w:rsidP="00D87604">
      <w:pPr>
        <w:pStyle w:val="Paragraphedeliste"/>
        <w:numPr>
          <w:ilvl w:val="0"/>
          <w:numId w:val="22"/>
        </w:numPr>
        <w:spacing w:after="0" w:line="240" w:lineRule="auto"/>
      </w:pPr>
      <w:r w:rsidRPr="00513F10">
        <w:t xml:space="preserve">Ma </w:t>
      </w:r>
      <w:r w:rsidR="00513F10" w:rsidRPr="00513F10">
        <w:t>commune (</w:t>
      </w:r>
      <w:r w:rsidRPr="00513F10">
        <w:t>oui)</w:t>
      </w:r>
    </w:p>
    <w:p w14:paraId="2C293999" w14:textId="64143EE7" w:rsidR="00D87604" w:rsidRPr="00513F10" w:rsidRDefault="00D87604" w:rsidP="00D87604">
      <w:pPr>
        <w:pStyle w:val="Paragraphedeliste"/>
        <w:numPr>
          <w:ilvl w:val="0"/>
          <w:numId w:val="22"/>
        </w:numPr>
        <w:spacing w:after="0" w:line="240" w:lineRule="auto"/>
        <w:rPr>
          <w:strike/>
        </w:rPr>
      </w:pPr>
      <w:r w:rsidRPr="00513F10">
        <w:rPr>
          <w:strike/>
        </w:rPr>
        <w:t>Les diables rouges</w:t>
      </w:r>
    </w:p>
    <w:p w14:paraId="53267A53" w14:textId="1ECF5E01" w:rsidR="00D87604" w:rsidRPr="00513F10" w:rsidRDefault="00D87604" w:rsidP="00D87604">
      <w:pPr>
        <w:pStyle w:val="Paragraphedeliste"/>
        <w:numPr>
          <w:ilvl w:val="0"/>
          <w:numId w:val="22"/>
        </w:numPr>
        <w:spacing w:after="0" w:line="240" w:lineRule="auto"/>
      </w:pPr>
      <w:r w:rsidRPr="00513F10">
        <w:t xml:space="preserve">Le </w:t>
      </w:r>
      <w:r w:rsidR="00513F10" w:rsidRPr="00513F10">
        <w:t>fédéral (</w:t>
      </w:r>
      <w:r w:rsidRPr="00513F10">
        <w:t>oui)</w:t>
      </w:r>
    </w:p>
    <w:p w14:paraId="52DC129B" w14:textId="4D1DA830" w:rsidR="00D87604" w:rsidRPr="00513F10" w:rsidRDefault="00D87604" w:rsidP="00D87604">
      <w:pPr>
        <w:pStyle w:val="Paragraphedeliste"/>
        <w:numPr>
          <w:ilvl w:val="0"/>
          <w:numId w:val="22"/>
        </w:numPr>
        <w:spacing w:after="0" w:line="240" w:lineRule="auto"/>
        <w:rPr>
          <w:strike/>
        </w:rPr>
      </w:pPr>
      <w:r w:rsidRPr="00513F10">
        <w:rPr>
          <w:strike/>
        </w:rPr>
        <w:t>Tintin</w:t>
      </w:r>
    </w:p>
    <w:p w14:paraId="7C4E826F" w14:textId="77777777" w:rsidR="004159EF" w:rsidRDefault="004159EF" w:rsidP="004159EF">
      <w:pPr>
        <w:spacing w:after="0" w:line="240" w:lineRule="auto"/>
        <w:rPr>
          <w:b/>
          <w:bCs/>
        </w:rPr>
      </w:pPr>
    </w:p>
    <w:p w14:paraId="6E010168" w14:textId="1FBEF876" w:rsidR="00B31A1F" w:rsidRPr="004159EF" w:rsidRDefault="00B31A1F" w:rsidP="004159EF">
      <w:pPr>
        <w:spacing w:after="0" w:line="240" w:lineRule="auto"/>
        <w:rPr>
          <w:b/>
          <w:bCs/>
        </w:rPr>
      </w:pPr>
      <w:r w:rsidRPr="004159EF">
        <w:rPr>
          <w:b/>
          <w:bCs/>
        </w:rPr>
        <w:t>« Selon vous, y a-t-il d’autres institutions non citées dans le QCM auprès de qui il est possible d’obtenir des aides financières ? »</w:t>
      </w:r>
    </w:p>
    <w:p w14:paraId="218EC9DD" w14:textId="77777777" w:rsidR="00B31A1F" w:rsidRDefault="00B31A1F" w:rsidP="00BE2687">
      <w:pPr>
        <w:pStyle w:val="Paragraphedeliste"/>
        <w:spacing w:after="0" w:line="240" w:lineRule="auto"/>
        <w:rPr>
          <w:b/>
          <w:bCs/>
        </w:rPr>
      </w:pPr>
    </w:p>
    <w:p w14:paraId="0435D2EB" w14:textId="77777777" w:rsidR="00B31A1F" w:rsidRPr="00042575" w:rsidRDefault="00B31A1F" w:rsidP="00042575">
      <w:pPr>
        <w:spacing w:after="0" w:line="240" w:lineRule="auto"/>
        <w:rPr>
          <w:b/>
          <w:bCs/>
        </w:rPr>
      </w:pPr>
    </w:p>
    <w:p w14:paraId="400AE9E4" w14:textId="2EA840F1" w:rsidR="00793374" w:rsidRDefault="00BE2687" w:rsidP="00BE2687">
      <w:pPr>
        <w:pStyle w:val="Paragraphedeliste"/>
        <w:spacing w:after="0" w:line="240" w:lineRule="auto"/>
        <w:contextualSpacing w:val="0"/>
        <w:rPr>
          <w:rFonts w:ascii="Calibri" w:eastAsia="Times New Roman" w:hAnsi="Calibri" w:cs="Calibri"/>
          <w:b/>
          <w:bCs/>
          <w:color w:val="70AD47"/>
        </w:rPr>
      </w:pPr>
      <w:r w:rsidRPr="00D23011">
        <w:rPr>
          <w:rFonts w:ascii="Calibri" w:eastAsia="Times New Roman" w:hAnsi="Calibri" w:cs="Calibri"/>
          <w:b/>
          <w:bCs/>
        </w:rPr>
        <w:t xml:space="preserve">3.1. </w:t>
      </w:r>
      <w:r w:rsidR="00793374" w:rsidRPr="00D23011">
        <w:rPr>
          <w:rFonts w:ascii="Calibri" w:eastAsia="Times New Roman" w:hAnsi="Calibri" w:cs="Calibri"/>
          <w:b/>
          <w:bCs/>
        </w:rPr>
        <w:t>Aides liées à l’ONE</w:t>
      </w:r>
    </w:p>
    <w:p w14:paraId="4CFFA9CF" w14:textId="77777777" w:rsidR="00B31A1F" w:rsidRPr="00B31A1F" w:rsidRDefault="00B31A1F" w:rsidP="00B31A1F">
      <w:pPr>
        <w:spacing w:after="0" w:line="240" w:lineRule="auto"/>
        <w:rPr>
          <w:b/>
          <w:bCs/>
        </w:rPr>
      </w:pPr>
    </w:p>
    <w:p w14:paraId="0FADFC8F" w14:textId="3D34903D" w:rsidR="00B31A1F" w:rsidRPr="00513F10" w:rsidRDefault="00B31A1F" w:rsidP="00B31A1F">
      <w:pPr>
        <w:spacing w:after="0" w:line="240" w:lineRule="auto"/>
        <w:ind w:firstLine="708"/>
        <w:rPr>
          <w:b/>
          <w:bCs/>
        </w:rPr>
      </w:pPr>
      <w:r w:rsidRPr="00513F10">
        <w:rPr>
          <w:b/>
          <w:bCs/>
        </w:rPr>
        <w:t>« L’ONE propose les aides financières suivantes »</w:t>
      </w:r>
    </w:p>
    <w:p w14:paraId="7F340B9F" w14:textId="77777777" w:rsidR="00B31A1F" w:rsidRPr="00513F10" w:rsidRDefault="00B31A1F" w:rsidP="00B31A1F">
      <w:pPr>
        <w:spacing w:after="0" w:line="240" w:lineRule="auto"/>
        <w:ind w:firstLine="708"/>
        <w:rPr>
          <w:b/>
          <w:bCs/>
        </w:rPr>
      </w:pPr>
    </w:p>
    <w:p w14:paraId="6EB2FDA7" w14:textId="53FC1133" w:rsidR="00042575" w:rsidRPr="00513F10" w:rsidRDefault="00042575" w:rsidP="00042575">
      <w:pPr>
        <w:pStyle w:val="Paragraphedeliste"/>
        <w:numPr>
          <w:ilvl w:val="0"/>
          <w:numId w:val="22"/>
        </w:numPr>
        <w:spacing w:after="0" w:line="240" w:lineRule="auto"/>
        <w:rPr>
          <w:b/>
          <w:bCs/>
        </w:rPr>
      </w:pPr>
      <w:r w:rsidRPr="00513F10">
        <w:rPr>
          <w:b/>
          <w:bCs/>
        </w:rPr>
        <w:t xml:space="preserve">Subvention de différentiation </w:t>
      </w:r>
      <w:r w:rsidR="00513F10" w:rsidRPr="00513F10">
        <w:rPr>
          <w:b/>
          <w:bCs/>
        </w:rPr>
        <w:t>négative (</w:t>
      </w:r>
      <w:r w:rsidRPr="00513F10">
        <w:rPr>
          <w:b/>
          <w:bCs/>
        </w:rPr>
        <w:t>FAUX)</w:t>
      </w:r>
    </w:p>
    <w:p w14:paraId="6F05A94E" w14:textId="11098E1C" w:rsidR="00B31A1F" w:rsidRPr="00513F10" w:rsidRDefault="00B31A1F" w:rsidP="00B31A1F">
      <w:pPr>
        <w:pStyle w:val="Paragraphedeliste"/>
        <w:numPr>
          <w:ilvl w:val="0"/>
          <w:numId w:val="22"/>
        </w:numPr>
        <w:spacing w:after="0" w:line="240" w:lineRule="auto"/>
        <w:rPr>
          <w:b/>
          <w:bCs/>
        </w:rPr>
      </w:pPr>
      <w:r w:rsidRPr="00513F10">
        <w:rPr>
          <w:b/>
          <w:bCs/>
        </w:rPr>
        <w:t>Subvention de Coordination</w:t>
      </w:r>
      <w:r w:rsidR="00042575" w:rsidRPr="00513F10">
        <w:rPr>
          <w:b/>
          <w:bCs/>
        </w:rPr>
        <w:t xml:space="preserve"> </w:t>
      </w:r>
      <w:r w:rsidR="00513F10" w:rsidRPr="00513F10">
        <w:rPr>
          <w:b/>
          <w:bCs/>
        </w:rPr>
        <w:t>ATL (</w:t>
      </w:r>
      <w:r w:rsidR="00042575" w:rsidRPr="00513F10">
        <w:rPr>
          <w:b/>
          <w:bCs/>
        </w:rPr>
        <w:t>VRAI)</w:t>
      </w:r>
    </w:p>
    <w:p w14:paraId="32F78217" w14:textId="39E609D2" w:rsidR="00042575" w:rsidRPr="00513F10" w:rsidRDefault="00042575" w:rsidP="00042575">
      <w:pPr>
        <w:pStyle w:val="Paragraphedeliste"/>
        <w:numPr>
          <w:ilvl w:val="0"/>
          <w:numId w:val="22"/>
        </w:numPr>
        <w:spacing w:after="0" w:line="240" w:lineRule="auto"/>
        <w:rPr>
          <w:b/>
          <w:bCs/>
        </w:rPr>
      </w:pPr>
      <w:r w:rsidRPr="00513F10">
        <w:rPr>
          <w:b/>
          <w:bCs/>
        </w:rPr>
        <w:t xml:space="preserve">Subvention </w:t>
      </w:r>
      <w:r w:rsidR="00513F10" w:rsidRPr="00513F10">
        <w:rPr>
          <w:b/>
          <w:bCs/>
        </w:rPr>
        <w:t>ROL (</w:t>
      </w:r>
      <w:r w:rsidRPr="00513F10">
        <w:rPr>
          <w:b/>
          <w:bCs/>
        </w:rPr>
        <w:t>FAUX)</w:t>
      </w:r>
    </w:p>
    <w:p w14:paraId="55316B91" w14:textId="2E07DAF7" w:rsidR="00B31A1F" w:rsidRPr="00513F10" w:rsidRDefault="00B31A1F" w:rsidP="00B31A1F">
      <w:pPr>
        <w:pStyle w:val="Paragraphedeliste"/>
        <w:numPr>
          <w:ilvl w:val="0"/>
          <w:numId w:val="22"/>
        </w:numPr>
        <w:spacing w:after="0" w:line="240" w:lineRule="auto"/>
        <w:rPr>
          <w:b/>
          <w:bCs/>
        </w:rPr>
      </w:pPr>
      <w:r w:rsidRPr="00513F10">
        <w:rPr>
          <w:b/>
          <w:bCs/>
        </w:rPr>
        <w:t xml:space="preserve">Subvention trimestrielle de l’accueil </w:t>
      </w:r>
      <w:r w:rsidR="00513F10" w:rsidRPr="00513F10">
        <w:rPr>
          <w:b/>
          <w:bCs/>
        </w:rPr>
        <w:t>extrascolaire (</w:t>
      </w:r>
      <w:r w:rsidR="00042575" w:rsidRPr="00513F10">
        <w:rPr>
          <w:b/>
          <w:bCs/>
        </w:rPr>
        <w:t>VRAI)</w:t>
      </w:r>
    </w:p>
    <w:p w14:paraId="3A00B4C6" w14:textId="5BD8C19D" w:rsidR="00042575" w:rsidRPr="00513F10" w:rsidRDefault="00042575" w:rsidP="00042575">
      <w:pPr>
        <w:pStyle w:val="Paragraphedeliste"/>
        <w:numPr>
          <w:ilvl w:val="0"/>
          <w:numId w:val="22"/>
        </w:numPr>
        <w:spacing w:after="0" w:line="240" w:lineRule="auto"/>
        <w:rPr>
          <w:b/>
          <w:bCs/>
        </w:rPr>
      </w:pPr>
      <w:r w:rsidRPr="00513F10">
        <w:rPr>
          <w:b/>
          <w:bCs/>
        </w:rPr>
        <w:t xml:space="preserve">Subvention </w:t>
      </w:r>
      <w:r w:rsidR="00513F10" w:rsidRPr="00513F10">
        <w:rPr>
          <w:b/>
          <w:bCs/>
        </w:rPr>
        <w:t>CDV (</w:t>
      </w:r>
      <w:r w:rsidRPr="00513F10">
        <w:rPr>
          <w:b/>
          <w:bCs/>
        </w:rPr>
        <w:t>VRAI)</w:t>
      </w:r>
    </w:p>
    <w:p w14:paraId="299E43B6" w14:textId="050355FE" w:rsidR="00B31A1F" w:rsidRPr="00513F10" w:rsidRDefault="00B31A1F" w:rsidP="00B31A1F">
      <w:pPr>
        <w:pStyle w:val="Paragraphedeliste"/>
        <w:numPr>
          <w:ilvl w:val="0"/>
          <w:numId w:val="22"/>
        </w:numPr>
        <w:spacing w:after="0" w:line="240" w:lineRule="auto"/>
        <w:rPr>
          <w:b/>
          <w:bCs/>
        </w:rPr>
      </w:pPr>
      <w:r w:rsidRPr="00513F10">
        <w:rPr>
          <w:b/>
          <w:bCs/>
        </w:rPr>
        <w:t xml:space="preserve">Subvention de différentiation </w:t>
      </w:r>
      <w:r w:rsidR="00513F10" w:rsidRPr="00513F10">
        <w:rPr>
          <w:b/>
          <w:bCs/>
        </w:rPr>
        <w:t>positive (</w:t>
      </w:r>
      <w:r w:rsidR="00042575" w:rsidRPr="00513F10">
        <w:rPr>
          <w:b/>
          <w:bCs/>
        </w:rPr>
        <w:t>VRAI)</w:t>
      </w:r>
    </w:p>
    <w:p w14:paraId="18B88F00" w14:textId="15A0CAFB" w:rsidR="00042575" w:rsidRPr="00513F10" w:rsidRDefault="00042575" w:rsidP="00B31A1F">
      <w:pPr>
        <w:pStyle w:val="Paragraphedeliste"/>
        <w:numPr>
          <w:ilvl w:val="0"/>
          <w:numId w:val="22"/>
        </w:numPr>
        <w:spacing w:after="0" w:line="240" w:lineRule="auto"/>
        <w:rPr>
          <w:b/>
          <w:bCs/>
        </w:rPr>
      </w:pPr>
      <w:r w:rsidRPr="00513F10">
        <w:rPr>
          <w:b/>
          <w:bCs/>
        </w:rPr>
        <w:t xml:space="preserve">Subvention </w:t>
      </w:r>
      <w:r w:rsidR="00513F10" w:rsidRPr="00513F10">
        <w:rPr>
          <w:b/>
          <w:bCs/>
        </w:rPr>
        <w:t>PAD (</w:t>
      </w:r>
      <w:r w:rsidRPr="00513F10">
        <w:rPr>
          <w:b/>
          <w:bCs/>
        </w:rPr>
        <w:t>VRAI)</w:t>
      </w:r>
    </w:p>
    <w:p w14:paraId="23CAFD1B" w14:textId="222570EA" w:rsidR="00042575" w:rsidRPr="00513F10" w:rsidRDefault="00042575" w:rsidP="00B31A1F">
      <w:pPr>
        <w:pStyle w:val="Paragraphedeliste"/>
        <w:numPr>
          <w:ilvl w:val="0"/>
          <w:numId w:val="22"/>
        </w:numPr>
        <w:spacing w:after="0" w:line="240" w:lineRule="auto"/>
        <w:rPr>
          <w:b/>
          <w:bCs/>
        </w:rPr>
      </w:pPr>
      <w:r w:rsidRPr="00513F10">
        <w:rPr>
          <w:b/>
          <w:bCs/>
        </w:rPr>
        <w:t xml:space="preserve">Subvention </w:t>
      </w:r>
      <w:r w:rsidR="00513F10" w:rsidRPr="00513F10">
        <w:rPr>
          <w:b/>
          <w:bCs/>
        </w:rPr>
        <w:t>GEX (</w:t>
      </w:r>
      <w:r w:rsidRPr="00513F10">
        <w:rPr>
          <w:b/>
          <w:bCs/>
        </w:rPr>
        <w:t>FAUX)</w:t>
      </w:r>
    </w:p>
    <w:p w14:paraId="7E9A0BDE" w14:textId="77777777" w:rsidR="00B31A1F" w:rsidRPr="00513F10" w:rsidRDefault="00B31A1F" w:rsidP="00513F10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7DBB9476" w14:textId="77D720CB" w:rsidR="00793374" w:rsidRPr="00D23011" w:rsidRDefault="00793374" w:rsidP="00793374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" w:eastAsia="Times New Roman" w:hAnsi="Calibri" w:cs="Calibri"/>
          <w:b/>
          <w:bCs/>
        </w:rPr>
      </w:pPr>
      <w:r w:rsidRPr="00D23011">
        <w:rPr>
          <w:rFonts w:ascii="Calibri" w:eastAsia="Times New Roman" w:hAnsi="Calibri" w:cs="Calibri"/>
          <w:b/>
          <w:bCs/>
        </w:rPr>
        <w:t>Décret ATL </w:t>
      </w:r>
      <w:r w:rsidRPr="00D23011">
        <w:rPr>
          <w:rFonts w:ascii="Calibri" w:eastAsia="Times New Roman" w:hAnsi="Calibri" w:cs="Calibri"/>
        </w:rPr>
        <w:t>du 2003 07 03</w:t>
      </w:r>
    </w:p>
    <w:p w14:paraId="65F431A8" w14:textId="61B5D452" w:rsidR="00BE2687" w:rsidRPr="00D23011" w:rsidRDefault="00793374" w:rsidP="00BE2687">
      <w:pPr>
        <w:spacing w:after="0"/>
        <w:ind w:left="1416"/>
        <w:rPr>
          <w:rFonts w:ascii="Calibri" w:hAnsi="Calibri" w:cs="Calibri"/>
        </w:rPr>
      </w:pPr>
      <w:r w:rsidRPr="00D23011">
        <w:rPr>
          <w:rFonts w:ascii="Calibri" w:hAnsi="Calibri" w:cs="Calibri"/>
        </w:rPr>
        <w:t>Quelles sont les aides liées au Décret ATL ? subvention de coordination, agrément des opérateurs d’accueil &gt; subvention trimestrielle, coefficient multiplicateur, …. </w:t>
      </w:r>
    </w:p>
    <w:p w14:paraId="66A86DA0" w14:textId="52104263" w:rsidR="00AF0958" w:rsidRPr="00AF0958" w:rsidRDefault="00793374" w:rsidP="00BE2687">
      <w:pPr>
        <w:pStyle w:val="Paragraphedeliste"/>
        <w:numPr>
          <w:ilvl w:val="2"/>
          <w:numId w:val="14"/>
        </w:numPr>
        <w:spacing w:after="0" w:line="240" w:lineRule="auto"/>
        <w:contextualSpacing w:val="0"/>
        <w:rPr>
          <w:rFonts w:ascii="Calibri" w:hAnsi="Calibri" w:cs="Calibri"/>
          <w:b/>
          <w:bCs/>
          <w:color w:val="70AD47"/>
        </w:rPr>
      </w:pPr>
      <w:r w:rsidRPr="00D23011">
        <w:rPr>
          <w:rFonts w:ascii="Calibri" w:hAnsi="Calibri" w:cs="Calibri"/>
          <w:b/>
          <w:bCs/>
        </w:rPr>
        <w:t>Les sous-consommés de la subvention de coordination ATL</w:t>
      </w:r>
    </w:p>
    <w:p w14:paraId="43710411" w14:textId="3B42F7EC" w:rsidR="00BE2687" w:rsidRPr="00D23011" w:rsidRDefault="00793374" w:rsidP="00BE2687">
      <w:pPr>
        <w:spacing w:after="0"/>
        <w:ind w:left="2124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(</w:t>
      </w:r>
      <w:proofErr w:type="spellStart"/>
      <w:proofErr w:type="gramStart"/>
      <w:r>
        <w:rPr>
          <w:rFonts w:ascii="Calibri" w:hAnsi="Calibri" w:cs="Calibri"/>
        </w:rPr>
        <w:t>cfr</w:t>
      </w:r>
      <w:proofErr w:type="spellEnd"/>
      <w:proofErr w:type="gramEnd"/>
      <w:r>
        <w:rPr>
          <w:rFonts w:ascii="Calibri" w:hAnsi="Calibri" w:cs="Calibri"/>
        </w:rPr>
        <w:t xml:space="preserve"> Stéphanie </w:t>
      </w:r>
      <w:proofErr w:type="spellStart"/>
      <w:r w:rsidRPr="00D23011">
        <w:rPr>
          <w:rFonts w:ascii="Calibri" w:hAnsi="Calibri" w:cs="Calibri"/>
        </w:rPr>
        <w:t>Morisse</w:t>
      </w:r>
      <w:proofErr w:type="spellEnd"/>
      <w:r w:rsidRPr="00D23011">
        <w:rPr>
          <w:rFonts w:ascii="Calibri" w:hAnsi="Calibri" w:cs="Calibri"/>
        </w:rPr>
        <w:t xml:space="preserve"> ONE, présentation lors de la formation des nouvelles CATL à Courrière)</w:t>
      </w:r>
    </w:p>
    <w:p w14:paraId="7846D935" w14:textId="4CC5A44C" w:rsidR="00AF0958" w:rsidRPr="00AF0958" w:rsidRDefault="00793374" w:rsidP="00BE2687">
      <w:pPr>
        <w:pStyle w:val="Paragraphedeliste"/>
        <w:numPr>
          <w:ilvl w:val="2"/>
          <w:numId w:val="14"/>
        </w:numPr>
        <w:spacing w:after="0" w:line="240" w:lineRule="auto"/>
        <w:contextualSpacing w:val="0"/>
        <w:rPr>
          <w:rFonts w:ascii="Calibri" w:hAnsi="Calibri" w:cs="Calibri"/>
          <w:b/>
          <w:bCs/>
          <w:color w:val="70AD47"/>
        </w:rPr>
      </w:pPr>
      <w:r w:rsidRPr="00D23011">
        <w:rPr>
          <w:rFonts w:ascii="Calibri" w:hAnsi="Calibri" w:cs="Calibri"/>
          <w:b/>
          <w:bCs/>
        </w:rPr>
        <w:t>Subvention de différenciation positive</w:t>
      </w:r>
    </w:p>
    <w:p w14:paraId="4C2BF5FE" w14:textId="77777777" w:rsidR="00793374" w:rsidRDefault="00793374" w:rsidP="00BE2687">
      <w:pPr>
        <w:pStyle w:val="Paragraphedeliste"/>
        <w:spacing w:after="0"/>
        <w:ind w:left="21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Cfr</w:t>
      </w:r>
      <w:proofErr w:type="spellEnd"/>
      <w:r>
        <w:rPr>
          <w:rFonts w:ascii="Calibri" w:hAnsi="Calibri" w:cs="Calibri"/>
        </w:rPr>
        <w:t xml:space="preserve"> : </w:t>
      </w:r>
      <w:hyperlink r:id="rId6" w:history="1">
        <w:r>
          <w:rPr>
            <w:rStyle w:val="Lienhypertexte"/>
            <w:rFonts w:ascii="Calibri" w:hAnsi="Calibri" w:cs="Calibri"/>
          </w:rPr>
          <w:t>https://www.one.be/professionnel/accueil-temps-libre/accueil-extrascolaire/subventionnement-des-operateurs/</w:t>
        </w:r>
      </w:hyperlink>
    </w:p>
    <w:p w14:paraId="4D88F59A" w14:textId="77777777" w:rsidR="00793374" w:rsidRPr="00D23011" w:rsidRDefault="00793374" w:rsidP="00793374">
      <w:pPr>
        <w:pStyle w:val="Paragraphedeliste"/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Comment s’y prendre ? Partage de trucs &amp; astu</w:t>
      </w:r>
      <w:r w:rsidRPr="00D23011">
        <w:rPr>
          <w:rFonts w:ascii="Calibri" w:hAnsi="Calibri" w:cs="Calibri"/>
        </w:rPr>
        <w:t>ces …</w:t>
      </w:r>
    </w:p>
    <w:p w14:paraId="6B440E0E" w14:textId="77777777" w:rsidR="00BE2687" w:rsidRPr="00D23011" w:rsidRDefault="00BE2687" w:rsidP="00793374">
      <w:pPr>
        <w:pStyle w:val="Paragraphedeliste"/>
        <w:ind w:left="2160"/>
        <w:rPr>
          <w:rFonts w:ascii="Calibri" w:hAnsi="Calibri" w:cs="Calibri"/>
        </w:rPr>
      </w:pPr>
    </w:p>
    <w:p w14:paraId="1A42F71B" w14:textId="30224411" w:rsidR="00793374" w:rsidRDefault="00793374" w:rsidP="00793374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" w:eastAsia="Times New Roman" w:hAnsi="Calibri" w:cs="Calibri"/>
          <w:b/>
          <w:bCs/>
          <w:color w:val="70AD47"/>
        </w:rPr>
      </w:pPr>
      <w:r w:rsidRPr="00D23011">
        <w:rPr>
          <w:rFonts w:ascii="Calibri" w:eastAsia="Times New Roman" w:hAnsi="Calibri" w:cs="Calibri"/>
          <w:b/>
          <w:bCs/>
        </w:rPr>
        <w:t xml:space="preserve">Décret Rythmes scolaires annuels </w:t>
      </w:r>
      <w:r w:rsidRPr="00D23011">
        <w:rPr>
          <w:rFonts w:ascii="Calibri" w:eastAsia="Times New Roman" w:hAnsi="Calibri" w:cs="Calibri"/>
        </w:rPr>
        <w:t>du 2022 03 31</w:t>
      </w:r>
      <w:r w:rsidRPr="00D23011">
        <w:rPr>
          <w:rFonts w:ascii="Calibri" w:eastAsia="Times New Roman" w:hAnsi="Calibri" w:cs="Calibri"/>
          <w:b/>
          <w:bCs/>
        </w:rPr>
        <w:t xml:space="preserve"> (PAD)</w:t>
      </w:r>
    </w:p>
    <w:p w14:paraId="160E7857" w14:textId="77777777" w:rsidR="00793374" w:rsidRDefault="00793374" w:rsidP="00793374">
      <w:pPr>
        <w:pStyle w:val="Paragraphedeliste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PAD références sur la page du site :</w:t>
      </w:r>
      <w:r>
        <w:t xml:space="preserve"> </w:t>
      </w:r>
      <w:hyperlink r:id="rId7" w:history="1">
        <w:r>
          <w:rPr>
            <w:rStyle w:val="Lienhypertexte"/>
            <w:rFonts w:ascii="Calibri" w:hAnsi="Calibri" w:cs="Calibri"/>
          </w:rPr>
          <w:t>https://www.plateforme-communautaire-catl.be/nos-ressources/cycles/ressources-partenariat-automne-detente-pad-une-opportunite-pour-la-coordination-atl/</w:t>
        </w:r>
      </w:hyperlink>
    </w:p>
    <w:p w14:paraId="442B578E" w14:textId="77777777" w:rsidR="00793374" w:rsidRDefault="00793374" w:rsidP="00793374">
      <w:pPr>
        <w:pStyle w:val="Paragraphedeliste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Partage de trucs &amp; astuces</w:t>
      </w:r>
    </w:p>
    <w:p w14:paraId="4DCAB408" w14:textId="77777777" w:rsidR="00793374" w:rsidRPr="00D23011" w:rsidRDefault="00793374" w:rsidP="00793374">
      <w:pPr>
        <w:pStyle w:val="Paragraphedeliste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Questions / réponses</w:t>
      </w:r>
    </w:p>
    <w:p w14:paraId="73148C10" w14:textId="77777777" w:rsidR="00BE2687" w:rsidRPr="00D23011" w:rsidRDefault="00BE2687" w:rsidP="00793374">
      <w:pPr>
        <w:pStyle w:val="Paragraphedeliste"/>
        <w:ind w:left="1440"/>
        <w:rPr>
          <w:rFonts w:ascii="Calibri" w:hAnsi="Calibri" w:cs="Calibri"/>
        </w:rPr>
      </w:pPr>
    </w:p>
    <w:p w14:paraId="6467FAE1" w14:textId="1BB3E521" w:rsidR="00AF0958" w:rsidRPr="00042575" w:rsidRDefault="00BE2687" w:rsidP="00042575">
      <w:pPr>
        <w:pStyle w:val="Paragraphedeliste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color w:val="70AD47" w:themeColor="accent6"/>
        </w:rPr>
      </w:pPr>
      <w:r w:rsidRPr="00042575">
        <w:rPr>
          <w:rFonts w:ascii="Calibri" w:eastAsia="Times New Roman" w:hAnsi="Calibri" w:cs="Calibri"/>
          <w:b/>
          <w:bCs/>
        </w:rPr>
        <w:t xml:space="preserve"> </w:t>
      </w:r>
      <w:r w:rsidR="00793374" w:rsidRPr="00042575">
        <w:rPr>
          <w:rFonts w:ascii="Calibri" w:eastAsia="Times New Roman" w:hAnsi="Calibri" w:cs="Calibri"/>
          <w:b/>
          <w:bCs/>
        </w:rPr>
        <w:t>Aides liées aux partenaires identifiés par l’ONE</w:t>
      </w:r>
    </w:p>
    <w:p w14:paraId="375AFC08" w14:textId="77777777" w:rsidR="00B80BF6" w:rsidRPr="00D23011" w:rsidRDefault="00B80BF6" w:rsidP="00B80BF6">
      <w:pPr>
        <w:pStyle w:val="Paragraphedeliste"/>
        <w:spacing w:after="0" w:line="240" w:lineRule="auto"/>
        <w:ind w:left="1080"/>
        <w:contextualSpacing w:val="0"/>
        <w:rPr>
          <w:rFonts w:ascii="Calibri" w:eastAsia="Times New Roman" w:hAnsi="Calibri" w:cs="Calibri"/>
        </w:rPr>
      </w:pPr>
    </w:p>
    <w:p w14:paraId="0EA3A3B4" w14:textId="61EEDEDD" w:rsidR="00793374" w:rsidRPr="00D23011" w:rsidRDefault="00793374" w:rsidP="00B80BF6">
      <w:pPr>
        <w:pStyle w:val="Paragraphedeliste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</w:rPr>
      </w:pPr>
      <w:r w:rsidRPr="00D23011">
        <w:rPr>
          <w:rFonts w:ascii="Calibri" w:eastAsia="Times New Roman" w:hAnsi="Calibri" w:cs="Calibri"/>
          <w:b/>
          <w:bCs/>
        </w:rPr>
        <w:t xml:space="preserve">APEF </w:t>
      </w:r>
      <w:r w:rsidRPr="00D23011">
        <w:rPr>
          <w:rFonts w:ascii="Calibri" w:eastAsia="Times New Roman" w:hAnsi="Calibri" w:cs="Calibri"/>
        </w:rPr>
        <w:t>(apefasbl.org/les-fonds-</w:t>
      </w:r>
      <w:proofErr w:type="spellStart"/>
      <w:r w:rsidRPr="00D23011">
        <w:rPr>
          <w:rFonts w:ascii="Calibri" w:eastAsia="Times New Roman" w:hAnsi="Calibri" w:cs="Calibri"/>
        </w:rPr>
        <w:t>maribel</w:t>
      </w:r>
      <w:proofErr w:type="spellEnd"/>
      <w:r w:rsidRPr="00D23011">
        <w:rPr>
          <w:rFonts w:ascii="Calibri" w:eastAsia="Times New Roman" w:hAnsi="Calibri" w:cs="Calibri"/>
        </w:rPr>
        <w:t>-emploi)</w:t>
      </w:r>
    </w:p>
    <w:p w14:paraId="36CBFB18" w14:textId="77777777" w:rsidR="00793374" w:rsidRPr="00D23011" w:rsidRDefault="00793374" w:rsidP="00793374">
      <w:pPr>
        <w:pStyle w:val="Paragraphedeliste"/>
        <w:numPr>
          <w:ilvl w:val="2"/>
          <w:numId w:val="14"/>
        </w:numPr>
        <w:spacing w:after="0" w:line="240" w:lineRule="auto"/>
        <w:contextualSpacing w:val="0"/>
        <w:rPr>
          <w:rFonts w:ascii="Calibri" w:hAnsi="Calibri" w:cs="Calibri"/>
        </w:rPr>
      </w:pPr>
      <w:r w:rsidRPr="00D23011">
        <w:rPr>
          <w:rFonts w:ascii="Calibri" w:hAnsi="Calibri" w:cs="Calibri"/>
        </w:rPr>
        <w:t>https://www.apefasbl.org/les-fonds-maribel-emploi/milieux-daccueil-de-lenfance-scp-332.00.10/gerer-un-emploi</w:t>
      </w:r>
    </w:p>
    <w:p w14:paraId="4A6CA53B" w14:textId="77777777" w:rsidR="00793374" w:rsidRPr="00D23011" w:rsidRDefault="00793374" w:rsidP="00793374">
      <w:pPr>
        <w:pStyle w:val="Paragraphedeliste"/>
        <w:numPr>
          <w:ilvl w:val="2"/>
          <w:numId w:val="14"/>
        </w:numPr>
        <w:spacing w:after="0" w:line="240" w:lineRule="auto"/>
        <w:contextualSpacing w:val="0"/>
        <w:rPr>
          <w:rFonts w:ascii="Calibri" w:hAnsi="Calibri" w:cs="Calibri"/>
        </w:rPr>
      </w:pPr>
      <w:r w:rsidRPr="00D23011">
        <w:rPr>
          <w:rFonts w:ascii="Calibri" w:hAnsi="Calibri" w:cs="Calibri"/>
        </w:rPr>
        <w:t>Qui est APEF ? Quels services propose-elle ? … « carnet de bord » : formation ; aides financières à la tenue des formations ; aides à l’emploi pour les associations Enfance qui dépendent de la Commission paritaire 332</w:t>
      </w:r>
    </w:p>
    <w:p w14:paraId="450B9649" w14:textId="77777777" w:rsidR="00793374" w:rsidRPr="00D23011" w:rsidRDefault="00793374" w:rsidP="00793374">
      <w:pPr>
        <w:pStyle w:val="Paragraphedeliste"/>
        <w:numPr>
          <w:ilvl w:val="2"/>
          <w:numId w:val="14"/>
        </w:numPr>
        <w:spacing w:after="0" w:line="240" w:lineRule="auto"/>
        <w:contextualSpacing w:val="0"/>
        <w:rPr>
          <w:rFonts w:ascii="Calibri" w:hAnsi="Calibri" w:cs="Calibri"/>
        </w:rPr>
      </w:pPr>
      <w:r w:rsidRPr="00D23011">
        <w:rPr>
          <w:rFonts w:ascii="Calibri" w:hAnsi="Calibri" w:cs="Calibri"/>
        </w:rPr>
        <w:t xml:space="preserve">Comment obtenir une </w:t>
      </w:r>
      <w:r w:rsidRPr="00D23011">
        <w:rPr>
          <w:rFonts w:ascii="Calibri" w:hAnsi="Calibri" w:cs="Calibri"/>
          <w:b/>
          <w:bCs/>
        </w:rPr>
        <w:t>aide financière à la formation</w:t>
      </w:r>
      <w:r w:rsidRPr="00D23011">
        <w:rPr>
          <w:rFonts w:ascii="Calibri" w:hAnsi="Calibri" w:cs="Calibri"/>
        </w:rPr>
        <w:t> ?</w:t>
      </w:r>
    </w:p>
    <w:p w14:paraId="68913DCB" w14:textId="77777777" w:rsidR="00793374" w:rsidRPr="00D23011" w:rsidRDefault="00793374" w:rsidP="00793374">
      <w:pPr>
        <w:pStyle w:val="Paragraphedeliste"/>
        <w:ind w:left="2160"/>
        <w:rPr>
          <w:rFonts w:ascii="Calibri" w:hAnsi="Calibri" w:cs="Calibri"/>
        </w:rPr>
      </w:pPr>
      <w:r w:rsidRPr="00D23011">
        <w:rPr>
          <w:rFonts w:ascii="Calibri" w:hAnsi="Calibri" w:cs="Calibri"/>
        </w:rPr>
        <w:t>Remplir fiches-types</w:t>
      </w:r>
    </w:p>
    <w:p w14:paraId="26FC7555" w14:textId="77777777" w:rsidR="00793374" w:rsidRPr="00D23011" w:rsidRDefault="00793374" w:rsidP="00793374">
      <w:pPr>
        <w:pStyle w:val="Paragraphedeliste"/>
        <w:numPr>
          <w:ilvl w:val="2"/>
          <w:numId w:val="14"/>
        </w:numPr>
        <w:spacing w:after="0" w:line="240" w:lineRule="auto"/>
        <w:contextualSpacing w:val="0"/>
        <w:rPr>
          <w:rFonts w:ascii="Calibri" w:hAnsi="Calibri" w:cs="Calibri"/>
        </w:rPr>
      </w:pPr>
      <w:r w:rsidRPr="00D23011">
        <w:rPr>
          <w:rFonts w:ascii="Calibri" w:hAnsi="Calibri" w:cs="Calibri"/>
        </w:rPr>
        <w:t xml:space="preserve">Comment obtenir des </w:t>
      </w:r>
      <w:r w:rsidRPr="00D23011">
        <w:rPr>
          <w:rFonts w:ascii="Calibri" w:hAnsi="Calibri" w:cs="Calibri"/>
          <w:b/>
          <w:bCs/>
        </w:rPr>
        <w:t>aides à l’emploi de la CP 332 appelées « emploi-jeunes », « emploi-administratif », « emploi-sécurité »</w:t>
      </w:r>
      <w:r w:rsidRPr="00D23011">
        <w:rPr>
          <w:rFonts w:ascii="Calibri" w:hAnsi="Calibri" w:cs="Calibri"/>
        </w:rPr>
        <w:t xml:space="preserve"> ? </w:t>
      </w:r>
    </w:p>
    <w:p w14:paraId="43604539" w14:textId="674EE8F0" w:rsidR="00B31A1F" w:rsidRPr="00042575" w:rsidRDefault="00793374" w:rsidP="00042575">
      <w:pPr>
        <w:pStyle w:val="Paragraphedeliste"/>
        <w:ind w:left="2160"/>
        <w:rPr>
          <w:rFonts w:ascii="Calibri" w:hAnsi="Calibri" w:cs="Calibri"/>
        </w:rPr>
      </w:pPr>
      <w:r w:rsidRPr="00D23011">
        <w:rPr>
          <w:rFonts w:ascii="Calibri" w:hAnsi="Calibri" w:cs="Calibri"/>
        </w:rPr>
        <w:t>Répondre aux appels à projet</w:t>
      </w:r>
    </w:p>
    <w:p w14:paraId="13B9485C" w14:textId="77777777" w:rsidR="00B31A1F" w:rsidRPr="00D23011" w:rsidRDefault="00B31A1F" w:rsidP="00793374">
      <w:pPr>
        <w:pStyle w:val="Paragraphedeliste"/>
        <w:ind w:left="2160"/>
        <w:rPr>
          <w:rFonts w:ascii="Calibri" w:hAnsi="Calibri" w:cs="Calibri"/>
        </w:rPr>
      </w:pPr>
    </w:p>
    <w:p w14:paraId="06B34ADF" w14:textId="140CAE3E" w:rsidR="00AF0958" w:rsidRPr="00AF0958" w:rsidRDefault="00793374" w:rsidP="00B80BF6">
      <w:pPr>
        <w:pStyle w:val="Paragraphedeliste"/>
        <w:numPr>
          <w:ilvl w:val="0"/>
          <w:numId w:val="19"/>
        </w:numPr>
        <w:spacing w:after="0" w:line="240" w:lineRule="auto"/>
        <w:contextualSpacing w:val="0"/>
        <w:rPr>
          <w:rFonts w:ascii="Calibri" w:eastAsia="Times New Roman" w:hAnsi="Calibri" w:cs="Calibri"/>
          <w:b/>
          <w:bCs/>
          <w:color w:val="70AD47"/>
        </w:rPr>
      </w:pPr>
      <w:r w:rsidRPr="00D23011">
        <w:rPr>
          <w:rFonts w:ascii="Calibri" w:eastAsia="Times New Roman" w:hAnsi="Calibri" w:cs="Calibri"/>
          <w:b/>
          <w:bCs/>
        </w:rPr>
        <w:t>Fondation Roi Bauduin / Reine Paola / …</w:t>
      </w:r>
      <w:r w:rsidR="00AF0958" w:rsidRPr="00D23011">
        <w:rPr>
          <w:rFonts w:ascii="Calibri" w:eastAsia="Times New Roman" w:hAnsi="Calibri" w:cs="Calibri"/>
          <w:b/>
          <w:bCs/>
        </w:rPr>
        <w:t xml:space="preserve"> </w:t>
      </w:r>
    </w:p>
    <w:p w14:paraId="25F6C6C8" w14:textId="56848031" w:rsidR="00793374" w:rsidRDefault="00AF0958" w:rsidP="00793374">
      <w:pPr>
        <w:pStyle w:val="Paragraphedeliste"/>
        <w:numPr>
          <w:ilvl w:val="2"/>
          <w:numId w:val="14"/>
        </w:numPr>
        <w:spacing w:after="0" w:line="240" w:lineRule="auto"/>
        <w:contextualSpacing w:val="0"/>
        <w:rPr>
          <w:rFonts w:ascii="Calibri" w:hAnsi="Calibri" w:cs="Calibri"/>
        </w:rPr>
      </w:pPr>
      <w:hyperlink r:id="rId8" w:history="1">
        <w:r w:rsidRPr="00B1400A">
          <w:rPr>
            <w:rStyle w:val="Lienhypertexte"/>
            <w:rFonts w:ascii="Calibri" w:hAnsi="Calibri" w:cs="Calibri"/>
          </w:rPr>
          <w:t>https://sk-fr-paola.be/soutien-a-des-projets-societaux/formulaire-de-demande-soutien-a-des-projets-societaux/</w:t>
        </w:r>
      </w:hyperlink>
    </w:p>
    <w:p w14:paraId="0734A85F" w14:textId="77777777" w:rsidR="00793374" w:rsidRDefault="00793374" w:rsidP="00793374">
      <w:pPr>
        <w:pStyle w:val="Paragraphedeliste"/>
        <w:numPr>
          <w:ilvl w:val="2"/>
          <w:numId w:val="14"/>
        </w:numPr>
        <w:spacing w:after="0" w:line="240" w:lineRule="auto"/>
        <w:contextualSpacing w:val="0"/>
        <w:rPr>
          <w:rFonts w:ascii="Calibri" w:hAnsi="Calibri" w:cs="Calibri"/>
        </w:rPr>
      </w:pPr>
      <w:hyperlink r:id="rId9" w:history="1">
        <w:r w:rsidRPr="003D6B1A">
          <w:rPr>
            <w:rStyle w:val="Lienhypertexte"/>
            <w:rFonts w:ascii="Calibri" w:hAnsi="Calibri" w:cs="Calibri"/>
          </w:rPr>
          <w:t>https://kbs-frb.be/fr/2024c-comptes-solidaires-ecoles-au-sein-de-la-fondation-roi-baudouin</w:t>
        </w:r>
      </w:hyperlink>
    </w:p>
    <w:p w14:paraId="0A2C0375" w14:textId="77777777" w:rsidR="00793374" w:rsidRDefault="00793374" w:rsidP="00793374">
      <w:pPr>
        <w:pStyle w:val="Paragraphedeliste"/>
        <w:numPr>
          <w:ilvl w:val="2"/>
          <w:numId w:val="14"/>
        </w:numPr>
        <w:spacing w:after="0" w:line="240" w:lineRule="auto"/>
        <w:contextualSpacing w:val="0"/>
        <w:rPr>
          <w:rFonts w:ascii="Calibri" w:hAnsi="Calibri" w:cs="Calibri"/>
        </w:rPr>
      </w:pPr>
      <w:r w:rsidRPr="006A7402">
        <w:rPr>
          <w:rFonts w:ascii="Calibri" w:hAnsi="Calibri" w:cs="Calibri"/>
        </w:rPr>
        <w:t>Répondre aux appels à projet</w:t>
      </w:r>
    </w:p>
    <w:p w14:paraId="4E1E0035" w14:textId="77777777" w:rsidR="00AF0958" w:rsidRDefault="00AF0958" w:rsidP="00AF0958">
      <w:pPr>
        <w:spacing w:after="0" w:line="240" w:lineRule="auto"/>
        <w:rPr>
          <w:rFonts w:ascii="Calibri" w:hAnsi="Calibri" w:cs="Calibri"/>
        </w:rPr>
      </w:pPr>
    </w:p>
    <w:p w14:paraId="1D2D3DD4" w14:textId="77777777" w:rsidR="00AF0958" w:rsidRPr="00AF0958" w:rsidRDefault="00AF0958" w:rsidP="00AF0958">
      <w:pPr>
        <w:spacing w:after="0" w:line="240" w:lineRule="auto"/>
        <w:rPr>
          <w:rFonts w:ascii="Calibri" w:hAnsi="Calibri" w:cs="Calibri"/>
        </w:rPr>
      </w:pPr>
    </w:p>
    <w:p w14:paraId="558D42CB" w14:textId="4B6EB69F" w:rsidR="00793374" w:rsidRPr="00042575" w:rsidRDefault="00B80BF6" w:rsidP="00042575">
      <w:pPr>
        <w:pStyle w:val="Paragraphedeliste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</w:rPr>
      </w:pPr>
      <w:r w:rsidRPr="00042575">
        <w:rPr>
          <w:rFonts w:ascii="Calibri" w:eastAsia="Times New Roman" w:hAnsi="Calibri" w:cs="Calibri"/>
          <w:b/>
          <w:bCs/>
          <w:color w:val="70AD47"/>
        </w:rPr>
        <w:t xml:space="preserve"> </w:t>
      </w:r>
      <w:r w:rsidR="00793374" w:rsidRPr="00042575">
        <w:rPr>
          <w:rFonts w:ascii="Calibri" w:eastAsia="Times New Roman" w:hAnsi="Calibri" w:cs="Calibri"/>
          <w:b/>
          <w:bCs/>
        </w:rPr>
        <w:t>Aides fédérales</w:t>
      </w:r>
    </w:p>
    <w:p w14:paraId="1C2B1981" w14:textId="759B4226" w:rsidR="00AF0958" w:rsidRPr="00D23011" w:rsidRDefault="00793374" w:rsidP="00B80BF6">
      <w:pPr>
        <w:pStyle w:val="Paragraphedeliste"/>
        <w:numPr>
          <w:ilvl w:val="4"/>
          <w:numId w:val="14"/>
        </w:numPr>
        <w:spacing w:after="0" w:line="240" w:lineRule="auto"/>
        <w:ind w:left="1418" w:hanging="284"/>
        <w:rPr>
          <w:rFonts w:ascii="Calibri" w:eastAsia="Times New Roman" w:hAnsi="Calibri" w:cs="Calibri"/>
        </w:rPr>
      </w:pPr>
      <w:r w:rsidRPr="00D23011">
        <w:rPr>
          <w:rFonts w:ascii="Calibri" w:eastAsia="Times New Roman" w:hAnsi="Calibri" w:cs="Calibri"/>
          <w:b/>
          <w:bCs/>
        </w:rPr>
        <w:t>Aides liées à l’organisation de la collation (enseignement)</w:t>
      </w:r>
    </w:p>
    <w:p w14:paraId="1CE9AA91" w14:textId="77777777" w:rsidR="00793374" w:rsidRPr="00D23011" w:rsidRDefault="00793374" w:rsidP="00793374">
      <w:pPr>
        <w:pStyle w:val="Paragraphedeliste"/>
        <w:ind w:left="1440"/>
        <w:rPr>
          <w:rFonts w:ascii="Calibri" w:hAnsi="Calibri" w:cs="Calibri"/>
        </w:rPr>
      </w:pPr>
      <w:r w:rsidRPr="00D23011">
        <w:rPr>
          <w:rFonts w:ascii="Calibri" w:hAnsi="Calibri" w:cs="Calibri"/>
        </w:rPr>
        <w:t>Répondre aux appels à projet</w:t>
      </w:r>
    </w:p>
    <w:p w14:paraId="4B4146B4" w14:textId="77777777" w:rsidR="00793374" w:rsidRDefault="00793374" w:rsidP="00793374">
      <w:pPr>
        <w:pStyle w:val="Paragraphedeliste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Circulaire 8218 FWB</w:t>
      </w:r>
    </w:p>
    <w:p w14:paraId="224252EA" w14:textId="77777777" w:rsidR="00793374" w:rsidRPr="00D23011" w:rsidRDefault="00793374" w:rsidP="00793374">
      <w:pPr>
        <w:pStyle w:val="Paragraphedeliste"/>
        <w:ind w:left="1440"/>
        <w:rPr>
          <w:rFonts w:ascii="Calibri" w:hAnsi="Calibri" w:cs="Calibri"/>
        </w:rPr>
      </w:pPr>
      <w:r w:rsidRPr="00357131">
        <w:rPr>
          <w:rFonts w:ascii="Calibri" w:hAnsi="Calibri" w:cs="Calibri"/>
        </w:rPr>
        <w:t>https://www.wallonie.be/fr/actualites/amplification-du-projet-pilote-pour-des-collations-saines-dans-les-ecoles</w:t>
      </w:r>
    </w:p>
    <w:p w14:paraId="31121668" w14:textId="08959A50" w:rsidR="00AF0958" w:rsidRPr="00AF0958" w:rsidRDefault="00793374" w:rsidP="00B80BF6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D23011">
        <w:rPr>
          <w:rFonts w:ascii="Calibri" w:eastAsia="Times New Roman" w:hAnsi="Calibri" w:cs="Calibri"/>
          <w:b/>
          <w:bCs/>
        </w:rPr>
        <w:t>Aides liées à la propreté des sanitaires « Ne tournons pas autour du pot »,</w:t>
      </w:r>
    </w:p>
    <w:p w14:paraId="6573A795" w14:textId="348C4C5B" w:rsidR="00793374" w:rsidRPr="003F72B7" w:rsidRDefault="00513F10" w:rsidP="00AF0958">
      <w:pPr>
        <w:pStyle w:val="Paragraphedeliste"/>
        <w:spacing w:after="0" w:line="240" w:lineRule="auto"/>
        <w:ind w:left="1440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Travaux</w:t>
      </w:r>
      <w:r w:rsidR="00793374">
        <w:rPr>
          <w:rFonts w:ascii="Calibri" w:eastAsia="Times New Roman" w:hAnsi="Calibri" w:cs="Calibri"/>
        </w:rPr>
        <w:t xml:space="preserve"> sanitaires</w:t>
      </w:r>
      <w:r w:rsidR="00793374">
        <w:rPr>
          <w:rFonts w:ascii="Calibri" w:eastAsia="Times New Roman" w:hAnsi="Calibri" w:cs="Calibri"/>
          <w:b/>
          <w:bCs/>
          <w:color w:val="70AD47"/>
        </w:rPr>
        <w:t> </w:t>
      </w:r>
      <w:r w:rsidR="00793374" w:rsidRPr="00357131">
        <w:rPr>
          <w:rFonts w:ascii="Calibri" w:eastAsia="Times New Roman" w:hAnsi="Calibri" w:cs="Calibri"/>
        </w:rPr>
        <w:t>: (</w:t>
      </w:r>
      <w:hyperlink r:id="rId10" w:history="1">
        <w:r w:rsidR="00793374" w:rsidRPr="003D6B1A">
          <w:rPr>
            <w:rStyle w:val="Lienhypertexte"/>
            <w:rFonts w:ascii="Calibri" w:eastAsia="Times New Roman" w:hAnsi="Calibri" w:cs="Calibri"/>
          </w:rPr>
          <w:t>https://netournonspasautourdupot.be/appel-projets/</w:t>
        </w:r>
      </w:hyperlink>
      <w:r w:rsidR="00793374">
        <w:rPr>
          <w:rFonts w:ascii="Calibri" w:eastAsia="Times New Roman" w:hAnsi="Calibri" w:cs="Calibri"/>
        </w:rPr>
        <w:t xml:space="preserve"> </w:t>
      </w:r>
      <w:r w:rsidR="00793374" w:rsidRPr="003F72B7">
        <w:rPr>
          <w:rFonts w:ascii="Calibri" w:eastAsia="Times New Roman" w:hAnsi="Calibri" w:cs="Calibri"/>
        </w:rPr>
        <w:t>)</w:t>
      </w:r>
    </w:p>
    <w:p w14:paraId="20F0F166" w14:textId="77777777" w:rsidR="00793374" w:rsidRPr="00D23011" w:rsidRDefault="00793374" w:rsidP="00793374">
      <w:pPr>
        <w:pStyle w:val="Paragraphedeliste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Répondre </w:t>
      </w:r>
      <w:r w:rsidRPr="00D23011">
        <w:rPr>
          <w:rFonts w:ascii="Calibri" w:hAnsi="Calibri" w:cs="Calibri"/>
        </w:rPr>
        <w:t>aux appels à projet (1X/an)</w:t>
      </w:r>
    </w:p>
    <w:p w14:paraId="7DD951AE" w14:textId="4005270D" w:rsidR="00AF0958" w:rsidRPr="00AF0958" w:rsidRDefault="00793374" w:rsidP="00B80BF6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" w:eastAsia="Times New Roman" w:hAnsi="Calibri" w:cs="Calibri"/>
          <w:b/>
          <w:bCs/>
          <w:color w:val="70AD47" w:themeColor="accent6"/>
        </w:rPr>
      </w:pPr>
      <w:r w:rsidRPr="00D23011">
        <w:rPr>
          <w:rFonts w:ascii="Calibri" w:eastAsia="Times New Roman" w:hAnsi="Calibri" w:cs="Calibri"/>
          <w:b/>
          <w:bCs/>
        </w:rPr>
        <w:t>Impulsion (Forem)</w:t>
      </w:r>
    </w:p>
    <w:p w14:paraId="29D0D7F3" w14:textId="002746F2" w:rsidR="00793374" w:rsidRPr="00AF0958" w:rsidRDefault="00793374" w:rsidP="00B80BF6">
      <w:pPr>
        <w:pStyle w:val="Paragraphedeliste"/>
        <w:numPr>
          <w:ilvl w:val="2"/>
          <w:numId w:val="14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AF0958">
        <w:rPr>
          <w:rFonts w:ascii="Calibri" w:eastAsia="Times New Roman" w:hAnsi="Calibri" w:cs="Calibri"/>
        </w:rPr>
        <w:t>Moins de 25 ans</w:t>
      </w:r>
    </w:p>
    <w:p w14:paraId="4BF95A8C" w14:textId="77777777" w:rsidR="00793374" w:rsidRPr="00AF0958" w:rsidRDefault="00793374" w:rsidP="00B80BF6">
      <w:pPr>
        <w:pStyle w:val="Paragraphedeliste"/>
        <w:numPr>
          <w:ilvl w:val="2"/>
          <w:numId w:val="14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AF0958">
        <w:rPr>
          <w:rFonts w:ascii="Calibri" w:eastAsia="Times New Roman" w:hAnsi="Calibri" w:cs="Calibri"/>
        </w:rPr>
        <w:t>12 mois &amp; plus</w:t>
      </w:r>
    </w:p>
    <w:p w14:paraId="5E742619" w14:textId="4C958CF6" w:rsidR="00793374" w:rsidRPr="00AF0958" w:rsidRDefault="00793374" w:rsidP="00B80BF6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" w:eastAsia="Times New Roman" w:hAnsi="Calibri" w:cs="Calibri"/>
          <w:b/>
          <w:bCs/>
          <w:color w:val="70AD47" w:themeColor="accent6"/>
        </w:rPr>
      </w:pPr>
      <w:r w:rsidRPr="00D23011">
        <w:rPr>
          <w:rFonts w:ascii="Calibri" w:eastAsia="Times New Roman" w:hAnsi="Calibri" w:cs="Calibri"/>
          <w:b/>
          <w:bCs/>
        </w:rPr>
        <w:t>Premier emploi (Forem</w:t>
      </w:r>
    </w:p>
    <w:p w14:paraId="6AB00019" w14:textId="77777777" w:rsidR="00AF0958" w:rsidRDefault="00AF0958" w:rsidP="00AF0958">
      <w:pPr>
        <w:spacing w:after="0" w:line="240" w:lineRule="auto"/>
        <w:rPr>
          <w:rFonts w:ascii="Calibri" w:eastAsia="Times New Roman" w:hAnsi="Calibri" w:cs="Calibri"/>
          <w:b/>
          <w:bCs/>
          <w:color w:val="70AD47" w:themeColor="accent6"/>
        </w:rPr>
      </w:pPr>
    </w:p>
    <w:p w14:paraId="140DAF27" w14:textId="77777777" w:rsidR="00AF0958" w:rsidRPr="00AF0958" w:rsidRDefault="00AF0958" w:rsidP="00AF0958">
      <w:pPr>
        <w:spacing w:after="0" w:line="240" w:lineRule="auto"/>
        <w:rPr>
          <w:rFonts w:ascii="Calibri" w:eastAsia="Times New Roman" w:hAnsi="Calibri" w:cs="Calibri"/>
          <w:b/>
          <w:bCs/>
          <w:color w:val="70AD47" w:themeColor="accent6"/>
        </w:rPr>
      </w:pPr>
    </w:p>
    <w:p w14:paraId="28E66AD2" w14:textId="111E0C4D" w:rsidR="00793374" w:rsidRDefault="00042575" w:rsidP="00042575">
      <w:pPr>
        <w:pStyle w:val="Paragraphedeliste"/>
        <w:numPr>
          <w:ilvl w:val="1"/>
          <w:numId w:val="23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 </w:t>
      </w:r>
      <w:r w:rsidR="00793374" w:rsidRPr="00D23011">
        <w:rPr>
          <w:rFonts w:ascii="Calibri" w:eastAsia="Times New Roman" w:hAnsi="Calibri" w:cs="Calibri"/>
          <w:b/>
          <w:bCs/>
        </w:rPr>
        <w:t>Aides régionales</w:t>
      </w:r>
    </w:p>
    <w:p w14:paraId="2A9CB6AF" w14:textId="658A854F" w:rsidR="00793374" w:rsidRPr="00B80BF6" w:rsidRDefault="00793374" w:rsidP="00B80BF6">
      <w:pPr>
        <w:pStyle w:val="Paragraphedeliste"/>
        <w:numPr>
          <w:ilvl w:val="4"/>
          <w:numId w:val="14"/>
        </w:numPr>
        <w:spacing w:after="0" w:line="240" w:lineRule="auto"/>
        <w:ind w:left="1418"/>
        <w:rPr>
          <w:rFonts w:ascii="Calibri" w:eastAsia="Times New Roman" w:hAnsi="Calibri" w:cs="Calibri"/>
        </w:rPr>
      </w:pPr>
      <w:r w:rsidRPr="00B80BF6">
        <w:rPr>
          <w:rFonts w:ascii="Calibri" w:eastAsia="Times New Roman" w:hAnsi="Calibri" w:cs="Calibri"/>
        </w:rPr>
        <w:t>Aides à l’emploi</w:t>
      </w:r>
      <w:r w:rsidRPr="00B80BF6">
        <w:rPr>
          <w:rFonts w:ascii="Calibri" w:eastAsia="Times New Roman" w:hAnsi="Calibri" w:cs="Calibri"/>
          <w:b/>
          <w:bCs/>
        </w:rPr>
        <w:t xml:space="preserve"> </w:t>
      </w:r>
      <w:r w:rsidRPr="00B80BF6">
        <w:rPr>
          <w:rFonts w:ascii="Calibri" w:eastAsia="Times New Roman" w:hAnsi="Calibri" w:cs="Calibri"/>
          <w:b/>
          <w:bCs/>
          <w:color w:val="70AD47"/>
        </w:rPr>
        <w:t>(APE)</w:t>
      </w:r>
      <w:r w:rsidR="00C23F7B">
        <w:rPr>
          <w:rFonts w:ascii="Calibri" w:eastAsia="Times New Roman" w:hAnsi="Calibri" w:cs="Calibri"/>
          <w:b/>
          <w:bCs/>
          <w:color w:val="70AD47"/>
        </w:rPr>
        <w:t xml:space="preserve">  </w:t>
      </w:r>
    </w:p>
    <w:p w14:paraId="3319E8C1" w14:textId="1A848357" w:rsidR="00793374" w:rsidRDefault="00793374" w:rsidP="00B80BF6">
      <w:pPr>
        <w:pStyle w:val="Paragraphedeliste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Avec le service du </w:t>
      </w:r>
      <w:r w:rsidR="00513F10">
        <w:rPr>
          <w:rFonts w:ascii="Calibri" w:hAnsi="Calibri" w:cs="Calibri"/>
        </w:rPr>
        <w:t>personnel</w:t>
      </w:r>
    </w:p>
    <w:p w14:paraId="72CA3137" w14:textId="77777777" w:rsidR="00B80BF6" w:rsidRPr="00D23011" w:rsidRDefault="00B80BF6" w:rsidP="00B80BF6">
      <w:pPr>
        <w:pStyle w:val="Paragraphedeliste"/>
        <w:ind w:left="1440"/>
        <w:rPr>
          <w:rFonts w:ascii="Calibri" w:hAnsi="Calibri" w:cs="Calibri"/>
        </w:rPr>
      </w:pPr>
    </w:p>
    <w:p w14:paraId="04030890" w14:textId="56B232F5" w:rsidR="00793374" w:rsidRDefault="00042575" w:rsidP="00042575">
      <w:pPr>
        <w:pStyle w:val="Paragraphedeliste"/>
        <w:numPr>
          <w:ilvl w:val="1"/>
          <w:numId w:val="23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 </w:t>
      </w:r>
      <w:r w:rsidR="00793374" w:rsidRPr="00D23011">
        <w:rPr>
          <w:rFonts w:ascii="Calibri" w:eastAsia="Times New Roman" w:hAnsi="Calibri" w:cs="Calibri"/>
          <w:b/>
          <w:bCs/>
        </w:rPr>
        <w:t>Aides provinciales</w:t>
      </w:r>
      <w:r w:rsidR="00C23F7B" w:rsidRPr="00D23011">
        <w:rPr>
          <w:rFonts w:ascii="Calibri" w:eastAsia="Times New Roman" w:hAnsi="Calibri" w:cs="Calibri"/>
          <w:b/>
          <w:bCs/>
        </w:rPr>
        <w:t xml:space="preserve">  </w:t>
      </w:r>
    </w:p>
    <w:p w14:paraId="036C24A1" w14:textId="77A76E10" w:rsidR="00793374" w:rsidRPr="00D23011" w:rsidRDefault="00793374" w:rsidP="00B80BF6">
      <w:pPr>
        <w:pStyle w:val="Paragraphedeliste"/>
        <w:numPr>
          <w:ilvl w:val="7"/>
          <w:numId w:val="14"/>
        </w:numPr>
        <w:spacing w:after="0" w:line="240" w:lineRule="auto"/>
        <w:ind w:left="1418"/>
        <w:rPr>
          <w:rFonts w:ascii="Calibri" w:eastAsia="Times New Roman" w:hAnsi="Calibri" w:cs="Calibri"/>
        </w:rPr>
      </w:pPr>
      <w:r w:rsidRPr="00D23011">
        <w:rPr>
          <w:rFonts w:ascii="Calibri" w:eastAsia="Times New Roman" w:hAnsi="Calibri" w:cs="Calibri"/>
          <w:b/>
          <w:bCs/>
        </w:rPr>
        <w:t>A l’organisation d’activités lors des jours blancs</w:t>
      </w:r>
    </w:p>
    <w:p w14:paraId="57526669" w14:textId="1B6D9C84" w:rsidR="00B80BF6" w:rsidRPr="00D23011" w:rsidRDefault="00B80BF6" w:rsidP="00B80BF6">
      <w:pPr>
        <w:pStyle w:val="Paragraphedeliste"/>
        <w:ind w:firstLine="696"/>
        <w:rPr>
          <w:rFonts w:ascii="Calibri" w:hAnsi="Calibri" w:cs="Calibri"/>
        </w:rPr>
      </w:pPr>
      <w:r w:rsidRPr="00D23011">
        <w:rPr>
          <w:rFonts w:ascii="Calibri" w:hAnsi="Calibri" w:cs="Calibri"/>
        </w:rPr>
        <w:t>Répondre aux appels à projet</w:t>
      </w:r>
    </w:p>
    <w:p w14:paraId="4FC892C4" w14:textId="0915BCF8" w:rsidR="00793374" w:rsidRPr="00D23011" w:rsidRDefault="00793374" w:rsidP="00B80BF6">
      <w:pPr>
        <w:pStyle w:val="Paragraphedeliste"/>
        <w:numPr>
          <w:ilvl w:val="7"/>
          <w:numId w:val="14"/>
        </w:numPr>
        <w:spacing w:after="0" w:line="240" w:lineRule="auto"/>
        <w:ind w:left="1418"/>
        <w:rPr>
          <w:rFonts w:ascii="Calibri" w:eastAsia="Times New Roman" w:hAnsi="Calibri" w:cs="Calibri"/>
        </w:rPr>
      </w:pPr>
      <w:r w:rsidRPr="00D23011">
        <w:rPr>
          <w:rFonts w:ascii="Calibri" w:eastAsia="Times New Roman" w:hAnsi="Calibri" w:cs="Calibri"/>
          <w:b/>
          <w:bCs/>
        </w:rPr>
        <w:t>A l’organisation d’activités à destination des 12 ans &amp; + …</w:t>
      </w:r>
    </w:p>
    <w:p w14:paraId="5CB34C55" w14:textId="77777777" w:rsidR="00793374" w:rsidRDefault="00793374" w:rsidP="00793374">
      <w:pPr>
        <w:pStyle w:val="Paragraphedeliste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Répondre aux appels à projet</w:t>
      </w:r>
    </w:p>
    <w:p w14:paraId="65843EA1" w14:textId="571A2687" w:rsidR="00793374" w:rsidRPr="00B80BF6" w:rsidRDefault="00793374" w:rsidP="00B80BF6">
      <w:pPr>
        <w:spacing w:after="0" w:line="240" w:lineRule="auto"/>
        <w:rPr>
          <w:rFonts w:ascii="Calibri" w:eastAsia="Times New Roman" w:hAnsi="Calibri" w:cs="Calibri"/>
        </w:rPr>
      </w:pPr>
    </w:p>
    <w:p w14:paraId="1D6399F5" w14:textId="5F78A7CB" w:rsidR="00793374" w:rsidRDefault="00042575" w:rsidP="00042575">
      <w:pPr>
        <w:pStyle w:val="Paragraphedeliste"/>
        <w:numPr>
          <w:ilvl w:val="1"/>
          <w:numId w:val="23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 </w:t>
      </w:r>
      <w:r w:rsidR="00793374" w:rsidRPr="00D23011">
        <w:rPr>
          <w:rFonts w:ascii="Calibri" w:eastAsia="Times New Roman" w:hAnsi="Calibri" w:cs="Calibri"/>
          <w:b/>
          <w:bCs/>
        </w:rPr>
        <w:t>Aides communales</w:t>
      </w:r>
    </w:p>
    <w:p w14:paraId="09A55BEB" w14:textId="77777777" w:rsidR="00B80BF6" w:rsidRDefault="00793374" w:rsidP="00B80BF6">
      <w:pPr>
        <w:pStyle w:val="Paragraphedeliste"/>
        <w:numPr>
          <w:ilvl w:val="0"/>
          <w:numId w:val="20"/>
        </w:numPr>
        <w:spacing w:after="0" w:line="240" w:lineRule="auto"/>
        <w:ind w:left="1418"/>
        <w:rPr>
          <w:rFonts w:ascii="Calibri" w:eastAsia="Times New Roman" w:hAnsi="Calibri" w:cs="Calibri"/>
        </w:rPr>
      </w:pPr>
      <w:r w:rsidRPr="00B80BF6">
        <w:rPr>
          <w:rFonts w:ascii="Calibri" w:eastAsia="Times New Roman" w:hAnsi="Calibri" w:cs="Calibri"/>
        </w:rPr>
        <w:t>Aides à la demande d’association communale lors des bals du bourgmestre / …</w:t>
      </w:r>
    </w:p>
    <w:p w14:paraId="136FC970" w14:textId="51BAE30D" w:rsidR="00793374" w:rsidRPr="00B80BF6" w:rsidRDefault="00793374" w:rsidP="00B80BF6">
      <w:pPr>
        <w:pStyle w:val="Paragraphedeliste"/>
        <w:numPr>
          <w:ilvl w:val="0"/>
          <w:numId w:val="20"/>
        </w:numPr>
        <w:spacing w:after="0" w:line="240" w:lineRule="auto"/>
        <w:ind w:left="1418"/>
        <w:rPr>
          <w:rFonts w:ascii="Calibri" w:eastAsia="Times New Roman" w:hAnsi="Calibri" w:cs="Calibri"/>
        </w:rPr>
      </w:pPr>
      <w:r w:rsidRPr="00B80BF6">
        <w:rPr>
          <w:rFonts w:ascii="Calibri" w:eastAsia="Times New Roman" w:hAnsi="Calibri" w:cs="Calibri"/>
        </w:rPr>
        <w:t xml:space="preserve">Aides lorsqu’une association remplit les objectifs une action du </w:t>
      </w:r>
      <w:r w:rsidRPr="00B80BF6">
        <w:rPr>
          <w:rFonts w:ascii="Calibri" w:eastAsia="Times New Roman" w:hAnsi="Calibri" w:cs="Calibri"/>
          <w:u w:val="single"/>
        </w:rPr>
        <w:t>PST</w:t>
      </w:r>
    </w:p>
    <w:p w14:paraId="44A9512E" w14:textId="77777777" w:rsidR="00042575" w:rsidRDefault="00042575" w:rsidP="00793374">
      <w:pPr>
        <w:pStyle w:val="Paragraphedeliste"/>
        <w:spacing w:after="0" w:line="240" w:lineRule="auto"/>
        <w:rPr>
          <w:b/>
          <w:bCs/>
        </w:rPr>
      </w:pPr>
    </w:p>
    <w:p w14:paraId="6522404F" w14:textId="77777777" w:rsidR="004159EF" w:rsidRDefault="004159EF" w:rsidP="00793374">
      <w:pPr>
        <w:pStyle w:val="Paragraphedeliste"/>
        <w:spacing w:after="0" w:line="240" w:lineRule="auto"/>
        <w:rPr>
          <w:b/>
          <w:bCs/>
        </w:rPr>
      </w:pPr>
    </w:p>
    <w:p w14:paraId="37EF1584" w14:textId="77777777" w:rsidR="00042575" w:rsidRPr="00B80BF6" w:rsidRDefault="00042575" w:rsidP="00793374">
      <w:pPr>
        <w:pStyle w:val="Paragraphedeliste"/>
        <w:spacing w:after="0" w:line="240" w:lineRule="auto"/>
        <w:rPr>
          <w:b/>
          <w:bCs/>
        </w:rPr>
      </w:pPr>
    </w:p>
    <w:p w14:paraId="4D64807B" w14:textId="77777777" w:rsidR="004159EF" w:rsidRDefault="004D5599" w:rsidP="004159EF">
      <w:pPr>
        <w:pStyle w:val="Paragraphedeliste"/>
        <w:numPr>
          <w:ilvl w:val="0"/>
          <w:numId w:val="23"/>
        </w:numPr>
        <w:spacing w:after="0" w:line="240" w:lineRule="auto"/>
        <w:ind w:left="709"/>
        <w:rPr>
          <w:b/>
          <w:bCs/>
        </w:rPr>
      </w:pPr>
      <w:r w:rsidRPr="00B80BF6">
        <w:rPr>
          <w:b/>
          <w:bCs/>
        </w:rPr>
        <w:lastRenderedPageBreak/>
        <w:t>INSCRIPTION BUDGETAIRE</w:t>
      </w:r>
      <w:bookmarkStart w:id="0" w:name="_Hlk168676152"/>
    </w:p>
    <w:p w14:paraId="7637554A" w14:textId="77777777" w:rsidR="004159EF" w:rsidRDefault="004159EF" w:rsidP="004159EF">
      <w:pPr>
        <w:spacing w:after="0" w:line="240" w:lineRule="auto"/>
        <w:rPr>
          <w:b/>
          <w:bCs/>
        </w:rPr>
      </w:pPr>
    </w:p>
    <w:p w14:paraId="7A932FE3" w14:textId="77777777" w:rsidR="004159EF" w:rsidRPr="004159EF" w:rsidRDefault="004159EF" w:rsidP="004159EF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u w:val="single"/>
        </w:rPr>
      </w:pPr>
      <w:r w:rsidRPr="004159EF">
        <w:rPr>
          <w:b/>
          <w:bCs/>
          <w:color w:val="000000"/>
          <w:u w:val="single"/>
        </w:rPr>
        <w:t>Méthodologie :</w:t>
      </w:r>
    </w:p>
    <w:p w14:paraId="7BA10994" w14:textId="162FB9E8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Questionner les CATL sur leur connaissance et maîtrise du budget d’une commune ;</w:t>
      </w:r>
    </w:p>
    <w:p w14:paraId="6BF9652E" w14:textId="389A780F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Partager sur l’importance d’un PST pour une commune ;</w:t>
      </w:r>
    </w:p>
    <w:p w14:paraId="59AB7DA3" w14:textId="2F5E4A40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Utiliser l’outil Wooclap « Tableau blanc » ;</w:t>
      </w:r>
    </w:p>
    <w:p w14:paraId="22FFADA9" w14:textId="45EA619A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Partager l’écran.</w:t>
      </w:r>
    </w:p>
    <w:p w14:paraId="45B5DEE5" w14:textId="77777777" w:rsidR="004159EF" w:rsidRPr="004159EF" w:rsidRDefault="004159EF" w:rsidP="004159EF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u w:val="single"/>
        </w:rPr>
      </w:pPr>
      <w:r w:rsidRPr="004159EF">
        <w:rPr>
          <w:b/>
          <w:bCs/>
          <w:color w:val="000000"/>
          <w:u w:val="single"/>
        </w:rPr>
        <w:t>Objectifs poursuivis :</w:t>
      </w:r>
    </w:p>
    <w:p w14:paraId="6D34E15D" w14:textId="1BE09D7C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Découvrir l’importance d’avoir une bonne connaissance du budget communal ;</w:t>
      </w:r>
    </w:p>
    <w:p w14:paraId="6A53EDCB" w14:textId="77777777" w:rsid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Identifier l’impact qu’inscrire une action ATL au PST peut avoir ;</w:t>
      </w:r>
    </w:p>
    <w:p w14:paraId="178DC053" w14:textId="30D68314" w:rsidR="004159EF" w:rsidRPr="004159EF" w:rsidRDefault="004159EF" w:rsidP="004159EF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4159EF">
        <w:rPr>
          <w:color w:val="000000"/>
        </w:rPr>
        <w:t>Identifier les moments propices pour solliciter une aide financière communale.</w:t>
      </w:r>
    </w:p>
    <w:p w14:paraId="4FF65784" w14:textId="77777777" w:rsidR="004159EF" w:rsidRPr="004159EF" w:rsidRDefault="004159EF" w:rsidP="004159EF">
      <w:pPr>
        <w:spacing w:after="0" w:line="240" w:lineRule="auto"/>
        <w:rPr>
          <w:b/>
          <w:bCs/>
        </w:rPr>
      </w:pPr>
    </w:p>
    <w:p w14:paraId="70CC557A" w14:textId="08CD7740" w:rsidR="00B80BF6" w:rsidRPr="004159EF" w:rsidRDefault="004D5599" w:rsidP="004159EF">
      <w:pPr>
        <w:pStyle w:val="Paragraphedeliste"/>
        <w:numPr>
          <w:ilvl w:val="1"/>
          <w:numId w:val="29"/>
        </w:numPr>
        <w:spacing w:after="0" w:line="240" w:lineRule="auto"/>
        <w:rPr>
          <w:b/>
          <w:bCs/>
        </w:rPr>
      </w:pPr>
      <w:r w:rsidRPr="004159EF">
        <w:rPr>
          <w:b/>
          <w:bCs/>
        </w:rPr>
        <w:t>INSCRIPTION BUDGETAIRE POUR L’INSPECTION COMPTABLE ONE</w:t>
      </w:r>
    </w:p>
    <w:p w14:paraId="648B31F5" w14:textId="52F73580" w:rsidR="00AD3E3E" w:rsidRPr="00D23011" w:rsidRDefault="00AD3E3E" w:rsidP="00B80BF6">
      <w:pPr>
        <w:pStyle w:val="Paragraphedeliste"/>
        <w:spacing w:after="0" w:line="240" w:lineRule="auto"/>
        <w:ind w:left="1080"/>
        <w:rPr>
          <w:b/>
          <w:bCs/>
        </w:rPr>
      </w:pPr>
      <w:r w:rsidRPr="00B80BF6">
        <w:rPr>
          <w:rFonts w:ascii="Calibri" w:eastAsia="Times New Roman" w:hAnsi="Calibri" w:cs="Calibri"/>
          <w:b/>
          <w:bCs/>
        </w:rPr>
        <w:t xml:space="preserve">Ce qu’il faut </w:t>
      </w:r>
      <w:r w:rsidRPr="00D23011">
        <w:rPr>
          <w:rFonts w:ascii="Calibri" w:eastAsia="Times New Roman" w:hAnsi="Calibri" w:cs="Calibri"/>
          <w:b/>
          <w:bCs/>
        </w:rPr>
        <w:t>savoir sur l’inspection comptable ONE</w:t>
      </w:r>
    </w:p>
    <w:p w14:paraId="23725B1D" w14:textId="77777777" w:rsidR="00B80BF6" w:rsidRPr="00D23011" w:rsidRDefault="00AD3E3E" w:rsidP="00B80BF6">
      <w:pPr>
        <w:pStyle w:val="Paragraphedeliste"/>
        <w:numPr>
          <w:ilvl w:val="0"/>
          <w:numId w:val="21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D23011">
        <w:rPr>
          <w:rFonts w:ascii="Calibri" w:eastAsia="Times New Roman" w:hAnsi="Calibri" w:cs="Calibri"/>
        </w:rPr>
        <w:t>Article recette/dépense</w:t>
      </w:r>
    </w:p>
    <w:p w14:paraId="1711721C" w14:textId="77777777" w:rsidR="00B80BF6" w:rsidRDefault="00AD3E3E" w:rsidP="00B80BF6">
      <w:pPr>
        <w:pStyle w:val="Paragraphedeliste"/>
        <w:numPr>
          <w:ilvl w:val="0"/>
          <w:numId w:val="21"/>
        </w:numPr>
        <w:spacing w:after="0" w:line="240" w:lineRule="auto"/>
        <w:contextualSpacing w:val="0"/>
        <w:rPr>
          <w:rFonts w:ascii="Calibri" w:eastAsia="Times New Roman" w:hAnsi="Calibri" w:cs="Calibri"/>
          <w:color w:val="000000" w:themeColor="text1"/>
        </w:rPr>
      </w:pPr>
      <w:r w:rsidRPr="00B80BF6">
        <w:rPr>
          <w:rFonts w:ascii="Calibri" w:eastAsia="Times New Roman" w:hAnsi="Calibri" w:cs="Calibri"/>
          <w:color w:val="000000" w:themeColor="text1"/>
        </w:rPr>
        <w:t>Corrélation entre accueil/encadrement/formation</w:t>
      </w:r>
    </w:p>
    <w:p w14:paraId="5C79ADB0" w14:textId="77777777" w:rsidR="00B80BF6" w:rsidRDefault="00AD3E3E" w:rsidP="00B80BF6">
      <w:pPr>
        <w:pStyle w:val="Paragraphedeliste"/>
        <w:numPr>
          <w:ilvl w:val="0"/>
          <w:numId w:val="21"/>
        </w:numPr>
        <w:spacing w:after="0" w:line="240" w:lineRule="auto"/>
        <w:contextualSpacing w:val="0"/>
        <w:rPr>
          <w:rFonts w:ascii="Calibri" w:eastAsia="Times New Roman" w:hAnsi="Calibri" w:cs="Calibri"/>
          <w:color w:val="000000" w:themeColor="text1"/>
        </w:rPr>
      </w:pPr>
      <w:r w:rsidRPr="00B80BF6">
        <w:rPr>
          <w:rFonts w:ascii="Calibri" w:eastAsia="Times New Roman" w:hAnsi="Calibri" w:cs="Calibri"/>
          <w:color w:val="000000" w:themeColor="text1"/>
        </w:rPr>
        <w:t>Modalités d’inscription/présences/participation financière des parents</w:t>
      </w:r>
    </w:p>
    <w:p w14:paraId="18662CE6" w14:textId="77777777" w:rsidR="00B80BF6" w:rsidRPr="00B80BF6" w:rsidRDefault="00AD3E3E" w:rsidP="00B80BF6">
      <w:pPr>
        <w:pStyle w:val="Paragraphedeliste"/>
        <w:numPr>
          <w:ilvl w:val="0"/>
          <w:numId w:val="21"/>
        </w:numPr>
        <w:spacing w:after="0" w:line="240" w:lineRule="auto"/>
        <w:contextualSpacing w:val="0"/>
        <w:rPr>
          <w:rFonts w:ascii="Calibri" w:eastAsia="Times New Roman" w:hAnsi="Calibri" w:cs="Calibri"/>
          <w:color w:val="000000" w:themeColor="text1"/>
        </w:rPr>
      </w:pPr>
      <w:r w:rsidRPr="00B80BF6">
        <w:rPr>
          <w:rFonts w:ascii="Calibri" w:eastAsia="Times New Roman" w:hAnsi="Calibri" w:cs="Calibri"/>
          <w:color w:val="000000" w:themeColor="text1"/>
        </w:rPr>
        <w:t xml:space="preserve">Personnes ressources : </w:t>
      </w:r>
      <w:hyperlink r:id="rId11" w:history="1">
        <w:r w:rsidRPr="00B80BF6">
          <w:rPr>
            <w:rStyle w:val="Lienhypertexte"/>
            <w:rFonts w:ascii="Calibri" w:eastAsia="Times New Roman" w:hAnsi="Calibri" w:cs="Calibri"/>
          </w:rPr>
          <w:t>Olivier.huysman@one</w:t>
        </w:r>
      </w:hyperlink>
      <w:r w:rsidRPr="00B80BF6">
        <w:rPr>
          <w:rFonts w:ascii="Calibri" w:eastAsia="Times New Roman" w:hAnsi="Calibri" w:cs="Calibri"/>
        </w:rPr>
        <w:t xml:space="preserve">  / </w:t>
      </w:r>
      <w:hyperlink r:id="rId12" w:history="1">
        <w:r w:rsidRPr="00B80BF6">
          <w:rPr>
            <w:rStyle w:val="Lienhypertexte"/>
            <w:rFonts w:ascii="Calibri" w:eastAsia="Times New Roman" w:hAnsi="Calibri" w:cs="Calibri"/>
          </w:rPr>
          <w:t>pierre.caprasse@one.be</w:t>
        </w:r>
      </w:hyperlink>
    </w:p>
    <w:p w14:paraId="6618C193" w14:textId="5DC9512A" w:rsidR="00AD3E3E" w:rsidRPr="00B80BF6" w:rsidRDefault="00B80BF6" w:rsidP="00B80BF6">
      <w:pPr>
        <w:pStyle w:val="Paragraphedeliste"/>
        <w:numPr>
          <w:ilvl w:val="0"/>
          <w:numId w:val="21"/>
        </w:numPr>
        <w:spacing w:after="0" w:line="240" w:lineRule="auto"/>
        <w:contextualSpacing w:val="0"/>
        <w:rPr>
          <w:rFonts w:ascii="Calibri" w:eastAsia="Times New Roman" w:hAnsi="Calibri" w:cs="Calibri"/>
          <w:color w:val="000000" w:themeColor="text1"/>
        </w:rPr>
      </w:pPr>
      <w:hyperlink r:id="rId13" w:history="1">
        <w:r w:rsidRPr="00B1400A">
          <w:rPr>
            <w:rStyle w:val="Lienhypertexte"/>
            <w:rFonts w:ascii="Calibri" w:eastAsia="Times New Roman" w:hAnsi="Calibri" w:cs="Calibri"/>
          </w:rPr>
          <w:t>https://www.one.be/fileadmin/user_upload/siteone/PRO/ATL/Accueil_extrascolaire/Inspection-comptable.pdf</w:t>
        </w:r>
      </w:hyperlink>
      <w:r w:rsidR="00AD3E3E" w:rsidRPr="00B80BF6">
        <w:rPr>
          <w:rFonts w:ascii="Calibri" w:eastAsia="Times New Roman" w:hAnsi="Calibri" w:cs="Calibri"/>
        </w:rPr>
        <w:t xml:space="preserve"> </w:t>
      </w:r>
    </w:p>
    <w:p w14:paraId="6962473B" w14:textId="77777777" w:rsidR="00AD3E3E" w:rsidRDefault="00AD3E3E" w:rsidP="00AD3E3E">
      <w:pPr>
        <w:pStyle w:val="Paragraphedeliste"/>
        <w:spacing w:after="0" w:line="240" w:lineRule="auto"/>
        <w:rPr>
          <w:b/>
          <w:bCs/>
        </w:rPr>
      </w:pPr>
    </w:p>
    <w:bookmarkEnd w:id="0"/>
    <w:p w14:paraId="4CD1BFF4" w14:textId="72D8FB8C" w:rsidR="004D5599" w:rsidRDefault="004D5599" w:rsidP="004159EF">
      <w:pPr>
        <w:pStyle w:val="Paragraphedeliste"/>
        <w:numPr>
          <w:ilvl w:val="1"/>
          <w:numId w:val="29"/>
        </w:numPr>
        <w:spacing w:after="0" w:line="240" w:lineRule="auto"/>
        <w:rPr>
          <w:b/>
          <w:bCs/>
        </w:rPr>
      </w:pPr>
      <w:r w:rsidRPr="004D5599">
        <w:rPr>
          <w:b/>
          <w:bCs/>
        </w:rPr>
        <w:t>INSCRIPTION BUDGETAIRE</w:t>
      </w:r>
      <w:r>
        <w:rPr>
          <w:b/>
          <w:bCs/>
        </w:rPr>
        <w:t xml:space="preserve"> POUR</w:t>
      </w:r>
      <w:r w:rsidR="006F590D" w:rsidRPr="006F590D">
        <w:t xml:space="preserve"> </w:t>
      </w:r>
      <w:r w:rsidR="006F590D" w:rsidRPr="006F590D">
        <w:rPr>
          <w:b/>
          <w:bCs/>
        </w:rPr>
        <w:t>LE FONCTIONNEMENT COMMUNAL</w:t>
      </w:r>
    </w:p>
    <w:p w14:paraId="3E889F6D" w14:textId="77777777" w:rsidR="00E01A46" w:rsidRPr="00E01A46" w:rsidRDefault="00E01A46" w:rsidP="00C23F7B">
      <w:pPr>
        <w:spacing w:after="0" w:line="240" w:lineRule="auto"/>
        <w:ind w:left="732" w:firstLine="348"/>
        <w:rPr>
          <w:rFonts w:ascii="Calibri" w:eastAsia="Times New Roman" w:hAnsi="Calibri" w:cs="Calibri"/>
          <w:b/>
          <w:bCs/>
          <w:kern w:val="0"/>
        </w:rPr>
      </w:pPr>
      <w:r w:rsidRPr="00E01A46">
        <w:rPr>
          <w:rFonts w:ascii="Calibri" w:eastAsia="Times New Roman" w:hAnsi="Calibri" w:cs="Calibri"/>
          <w:b/>
          <w:bCs/>
          <w:kern w:val="0"/>
        </w:rPr>
        <w:t>Ce qu’il faut savoir …</w:t>
      </w:r>
    </w:p>
    <w:p w14:paraId="1A58EC72" w14:textId="7961E669" w:rsidR="00E01A46" w:rsidRPr="00E01A46" w:rsidRDefault="00E01A46" w:rsidP="00E01A46">
      <w:pPr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</w:rPr>
      </w:pPr>
      <w:r w:rsidRPr="00E01A46">
        <w:rPr>
          <w:rFonts w:ascii="Calibri" w:eastAsia="Times New Roman" w:hAnsi="Calibri" w:cs="Calibri"/>
          <w:color w:val="000000"/>
          <w:kern w:val="0"/>
        </w:rPr>
        <w:t xml:space="preserve">Plan Stratégique </w:t>
      </w:r>
      <w:r w:rsidRPr="00DE455D">
        <w:rPr>
          <w:rFonts w:ascii="Calibri" w:eastAsia="Times New Roman" w:hAnsi="Calibri" w:cs="Calibri"/>
          <w:kern w:val="0"/>
        </w:rPr>
        <w:t xml:space="preserve">Transversal (PST) = </w:t>
      </w:r>
      <w:r w:rsidRPr="00E01A46">
        <w:rPr>
          <w:rFonts w:ascii="Calibri" w:eastAsia="Times New Roman" w:hAnsi="Calibri" w:cs="Calibri"/>
          <w:color w:val="000000"/>
          <w:kern w:val="0"/>
        </w:rPr>
        <w:t>Programme CLE de la commune</w:t>
      </w:r>
    </w:p>
    <w:p w14:paraId="60738EB4" w14:textId="1ACBE775" w:rsidR="00E01A46" w:rsidRPr="00E01A46" w:rsidRDefault="00E01A46" w:rsidP="00E01A46">
      <w:pPr>
        <w:numPr>
          <w:ilvl w:val="2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</w:rPr>
      </w:pPr>
      <w:r w:rsidRPr="00E01A46">
        <w:rPr>
          <w:rFonts w:ascii="Calibri" w:eastAsia="Times New Roman" w:hAnsi="Calibri" w:cs="Calibri"/>
          <w:color w:val="000000"/>
          <w:kern w:val="0"/>
        </w:rPr>
        <w:t>Etablit par le Conseil communal après les élections pour 6 an</w:t>
      </w:r>
      <w:r w:rsidR="00513F10">
        <w:rPr>
          <w:rFonts w:ascii="Calibri" w:eastAsia="Times New Roman" w:hAnsi="Calibri" w:cs="Calibri"/>
          <w:color w:val="000000"/>
          <w:kern w:val="0"/>
        </w:rPr>
        <w:t>s</w:t>
      </w:r>
    </w:p>
    <w:p w14:paraId="4C367F8F" w14:textId="77777777" w:rsidR="00E01A46" w:rsidRPr="00E01A46" w:rsidRDefault="00E01A46" w:rsidP="00E01A46">
      <w:pPr>
        <w:numPr>
          <w:ilvl w:val="2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</w:rPr>
      </w:pPr>
      <w:r w:rsidRPr="00E01A46">
        <w:rPr>
          <w:rFonts w:ascii="Calibri" w:eastAsia="Times New Roman" w:hAnsi="Calibri" w:cs="Calibri"/>
          <w:color w:val="000000"/>
          <w:kern w:val="0"/>
        </w:rPr>
        <w:t xml:space="preserve">Identifie, </w:t>
      </w:r>
      <w:r w:rsidRPr="00E01A46">
        <w:rPr>
          <w:rFonts w:ascii="Calibri" w:eastAsia="Times New Roman" w:hAnsi="Calibri" w:cs="Calibri"/>
          <w:color w:val="000000"/>
          <w:kern w:val="0"/>
          <w:u w:val="single"/>
        </w:rPr>
        <w:t>budgétise</w:t>
      </w:r>
      <w:r w:rsidRPr="00E01A46">
        <w:rPr>
          <w:rFonts w:ascii="Calibri" w:eastAsia="Times New Roman" w:hAnsi="Calibri" w:cs="Calibri"/>
          <w:color w:val="000000"/>
          <w:kern w:val="0"/>
        </w:rPr>
        <w:t xml:space="preserve"> et priorise les projets sur la législature</w:t>
      </w:r>
    </w:p>
    <w:p w14:paraId="61C86791" w14:textId="77777777" w:rsidR="00E01A46" w:rsidRPr="00D23011" w:rsidRDefault="00E01A46" w:rsidP="00E01A46">
      <w:pPr>
        <w:numPr>
          <w:ilvl w:val="2"/>
          <w:numId w:val="15"/>
        </w:numPr>
        <w:spacing w:after="0" w:line="240" w:lineRule="auto"/>
        <w:rPr>
          <w:rFonts w:ascii="Calibri" w:eastAsia="Times New Roman" w:hAnsi="Calibri" w:cs="Calibri"/>
          <w:kern w:val="0"/>
        </w:rPr>
      </w:pPr>
      <w:r w:rsidRPr="00D23011">
        <w:rPr>
          <w:rFonts w:ascii="Calibri" w:eastAsia="Times New Roman" w:hAnsi="Calibri" w:cs="Calibri"/>
          <w:kern w:val="0"/>
        </w:rPr>
        <w:t>Avantages / Inconvénients</w:t>
      </w:r>
    </w:p>
    <w:p w14:paraId="6039FE9D" w14:textId="70D8C2A3" w:rsidR="00E01A46" w:rsidRPr="00E01A46" w:rsidRDefault="00E01A46" w:rsidP="00E01A46">
      <w:pPr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</w:rPr>
      </w:pPr>
      <w:r w:rsidRPr="00D23011">
        <w:rPr>
          <w:rFonts w:ascii="Calibri" w:eastAsia="Times New Roman" w:hAnsi="Calibri" w:cs="Calibri"/>
          <w:kern w:val="0"/>
        </w:rPr>
        <w:t>Budget communal /</w:t>
      </w:r>
      <w:proofErr w:type="spellStart"/>
      <w:r w:rsidRPr="00D23011">
        <w:rPr>
          <w:rFonts w:ascii="Calibri" w:eastAsia="Times New Roman" w:hAnsi="Calibri" w:cs="Calibri"/>
          <w:kern w:val="0"/>
        </w:rPr>
        <w:t>asbl</w:t>
      </w:r>
      <w:proofErr w:type="spellEnd"/>
    </w:p>
    <w:p w14:paraId="2BE9BE2E" w14:textId="77777777" w:rsidR="00E01A46" w:rsidRPr="00E01A46" w:rsidRDefault="00E01A46" w:rsidP="00E01A46">
      <w:pPr>
        <w:numPr>
          <w:ilvl w:val="2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</w:rPr>
      </w:pPr>
      <w:r w:rsidRPr="00E01A46">
        <w:rPr>
          <w:rFonts w:ascii="Calibri" w:eastAsia="Times New Roman" w:hAnsi="Calibri" w:cs="Calibri"/>
          <w:color w:val="000000"/>
          <w:kern w:val="0"/>
        </w:rPr>
        <w:t xml:space="preserve">Par année budgétaire </w:t>
      </w:r>
    </w:p>
    <w:p w14:paraId="4131A8D4" w14:textId="77777777" w:rsidR="00E01A46" w:rsidRPr="00E01A46" w:rsidRDefault="00E01A46" w:rsidP="00E01A46">
      <w:pPr>
        <w:numPr>
          <w:ilvl w:val="2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</w:rPr>
      </w:pPr>
      <w:r w:rsidRPr="00E01A46">
        <w:rPr>
          <w:rFonts w:ascii="Calibri" w:eastAsia="Times New Roman" w:hAnsi="Calibri" w:cs="Calibri"/>
          <w:color w:val="000000"/>
          <w:kern w:val="0"/>
        </w:rPr>
        <w:t>Avec 1 à 4 modifications par an (MB) &gt;&gt; souvent 2 !</w:t>
      </w:r>
    </w:p>
    <w:p w14:paraId="292696BF" w14:textId="77777777" w:rsidR="00E01A46" w:rsidRPr="00E01A46" w:rsidRDefault="00E01A46" w:rsidP="00E01A46">
      <w:pPr>
        <w:numPr>
          <w:ilvl w:val="2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</w:rPr>
      </w:pPr>
      <w:proofErr w:type="gramStart"/>
      <w:r w:rsidRPr="00E01A46">
        <w:rPr>
          <w:rFonts w:ascii="Calibri" w:eastAsia="Times New Roman" w:hAnsi="Calibri" w:cs="Calibri"/>
          <w:color w:val="000000"/>
          <w:kern w:val="0"/>
        </w:rPr>
        <w:t>Timing</w:t>
      </w:r>
      <w:proofErr w:type="gramEnd"/>
      <w:r w:rsidRPr="00E01A46">
        <w:rPr>
          <w:rFonts w:ascii="Calibri" w:eastAsia="Times New Roman" w:hAnsi="Calibri" w:cs="Calibri"/>
          <w:color w:val="000000"/>
          <w:kern w:val="0"/>
        </w:rPr>
        <w:t> : septembre pour l’année suivante</w:t>
      </w:r>
    </w:p>
    <w:p w14:paraId="4871ED09" w14:textId="77777777" w:rsidR="00E01A46" w:rsidRPr="00E01A46" w:rsidRDefault="00E01A46" w:rsidP="00E01A46">
      <w:pPr>
        <w:numPr>
          <w:ilvl w:val="2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</w:rPr>
      </w:pPr>
      <w:r w:rsidRPr="00E01A46">
        <w:rPr>
          <w:rFonts w:ascii="Calibri" w:eastAsia="Times New Roman" w:hAnsi="Calibri" w:cs="Calibri"/>
          <w:color w:val="000000"/>
          <w:kern w:val="0"/>
        </w:rPr>
        <w:t>Article recette/dépense</w:t>
      </w:r>
    </w:p>
    <w:p w14:paraId="3C77A96A" w14:textId="77777777" w:rsidR="00C23F7B" w:rsidRDefault="00E01A46" w:rsidP="00C23F7B">
      <w:pPr>
        <w:numPr>
          <w:ilvl w:val="2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</w:rPr>
      </w:pPr>
      <w:r w:rsidRPr="00E01A46">
        <w:rPr>
          <w:rFonts w:ascii="Calibri" w:eastAsia="Times New Roman" w:hAnsi="Calibri" w:cs="Calibri"/>
          <w:color w:val="000000"/>
          <w:kern w:val="0"/>
        </w:rPr>
        <w:t>Article(s) budgétaire(s) communaux</w:t>
      </w:r>
    </w:p>
    <w:p w14:paraId="62B98882" w14:textId="77777777" w:rsidR="00C23F7B" w:rsidRDefault="00E01A46" w:rsidP="00C23F7B">
      <w:pPr>
        <w:numPr>
          <w:ilvl w:val="2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</w:rPr>
      </w:pPr>
      <w:r w:rsidRPr="00C23F7B">
        <w:rPr>
          <w:rFonts w:ascii="Calibri" w:eastAsia="Times New Roman" w:hAnsi="Calibri" w:cs="Calibri"/>
          <w:color w:val="000000"/>
          <w:kern w:val="0"/>
        </w:rPr>
        <w:t>Les 1ers chiffres désignent le secteur d’activité</w:t>
      </w:r>
    </w:p>
    <w:p w14:paraId="05CFC429" w14:textId="00F8C566" w:rsidR="00E01A46" w:rsidRPr="00C23F7B" w:rsidRDefault="00E01A46" w:rsidP="00C23F7B">
      <w:pPr>
        <w:numPr>
          <w:ilvl w:val="2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</w:rPr>
      </w:pPr>
      <w:r w:rsidRPr="00C23F7B">
        <w:rPr>
          <w:rFonts w:ascii="Calibri" w:eastAsia="Times New Roman" w:hAnsi="Calibri" w:cs="Calibri"/>
          <w:color w:val="000000"/>
          <w:kern w:val="0"/>
        </w:rPr>
        <w:t>Les derniers chiffres désignent le type d’achat (personnel, matériel, fourre-tout, …)</w:t>
      </w:r>
    </w:p>
    <w:p w14:paraId="0EA510DF" w14:textId="77777777" w:rsidR="00E01A46" w:rsidRDefault="00E01A46" w:rsidP="00E01A46">
      <w:pPr>
        <w:numPr>
          <w:ilvl w:val="2"/>
          <w:numId w:val="15"/>
        </w:numPr>
        <w:spacing w:after="0" w:line="240" w:lineRule="auto"/>
        <w:ind w:left="2127"/>
        <w:rPr>
          <w:rFonts w:ascii="Calibri" w:eastAsia="Times New Roman" w:hAnsi="Calibri" w:cs="Calibri"/>
          <w:color w:val="000000"/>
          <w:kern w:val="0"/>
        </w:rPr>
      </w:pPr>
      <w:r w:rsidRPr="00E01A46">
        <w:rPr>
          <w:rFonts w:ascii="Calibri" w:eastAsia="Times New Roman" w:hAnsi="Calibri" w:cs="Calibri"/>
          <w:color w:val="000000"/>
          <w:kern w:val="0"/>
        </w:rPr>
        <w:t>Pas de dépense si pas la somme prévue dans l’article.</w:t>
      </w:r>
    </w:p>
    <w:p w14:paraId="7D42352D" w14:textId="77777777" w:rsidR="00F668DB" w:rsidRDefault="00F668DB" w:rsidP="00F668DB">
      <w:pPr>
        <w:pStyle w:val="Paragraphedeliste"/>
        <w:spacing w:after="0" w:line="240" w:lineRule="auto"/>
        <w:ind w:left="1440"/>
      </w:pPr>
    </w:p>
    <w:p w14:paraId="661E77AD" w14:textId="77777777" w:rsidR="00042575" w:rsidRDefault="00042575" w:rsidP="00F668DB">
      <w:pPr>
        <w:pStyle w:val="Paragraphedeliste"/>
        <w:spacing w:after="0" w:line="240" w:lineRule="auto"/>
        <w:ind w:left="1440"/>
      </w:pPr>
    </w:p>
    <w:p w14:paraId="09565D82" w14:textId="12145496" w:rsidR="001E1DCE" w:rsidRPr="00C23F7B" w:rsidRDefault="001E1DCE" w:rsidP="004159EF">
      <w:pPr>
        <w:pStyle w:val="Paragraphedeliste"/>
        <w:numPr>
          <w:ilvl w:val="0"/>
          <w:numId w:val="29"/>
        </w:numPr>
        <w:spacing w:after="0" w:line="240" w:lineRule="auto"/>
        <w:ind w:left="709"/>
        <w:rPr>
          <w:b/>
          <w:bCs/>
        </w:rPr>
      </w:pPr>
      <w:r w:rsidRPr="00C23F7B">
        <w:rPr>
          <w:b/>
          <w:bCs/>
        </w:rPr>
        <w:t>EVALUATION</w:t>
      </w:r>
    </w:p>
    <w:p w14:paraId="636ADB58" w14:textId="77777777" w:rsidR="00513F10" w:rsidRDefault="00513F10" w:rsidP="001E1DCE">
      <w:pPr>
        <w:spacing w:after="0" w:line="240" w:lineRule="auto"/>
        <w:ind w:left="360"/>
        <w:rPr>
          <w:b/>
          <w:bCs/>
        </w:rPr>
      </w:pPr>
    </w:p>
    <w:p w14:paraId="0902C450" w14:textId="77777777" w:rsidR="001F1BC4" w:rsidRPr="001F1BC4" w:rsidRDefault="001F1BC4" w:rsidP="001F1BC4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u w:val="single"/>
        </w:rPr>
      </w:pPr>
      <w:r w:rsidRPr="001F1BC4">
        <w:rPr>
          <w:b/>
          <w:bCs/>
          <w:color w:val="000000"/>
          <w:u w:val="single"/>
        </w:rPr>
        <w:t>Méthodologie :</w:t>
      </w:r>
    </w:p>
    <w:p w14:paraId="4A31F925" w14:textId="398E687E" w:rsidR="001F1BC4" w:rsidRPr="001F1BC4" w:rsidRDefault="001F1BC4" w:rsidP="001F1BC4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1F1BC4">
        <w:rPr>
          <w:color w:val="000000"/>
        </w:rPr>
        <w:t>Découvrir l’outil « Forms » de Google ;</w:t>
      </w:r>
    </w:p>
    <w:p w14:paraId="7A2FD03D" w14:textId="1669B6B2" w:rsidR="001F1BC4" w:rsidRPr="001F1BC4" w:rsidRDefault="001F1BC4" w:rsidP="001F1BC4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1F1BC4">
        <w:rPr>
          <w:color w:val="000000"/>
        </w:rPr>
        <w:t xml:space="preserve">Découvrir l’utilisation de l’outil « </w:t>
      </w:r>
      <w:proofErr w:type="spellStart"/>
      <w:r w:rsidRPr="001F1BC4">
        <w:rPr>
          <w:color w:val="000000"/>
        </w:rPr>
        <w:t>QRCode</w:t>
      </w:r>
      <w:proofErr w:type="spellEnd"/>
      <w:r w:rsidRPr="001F1BC4">
        <w:rPr>
          <w:color w:val="000000"/>
        </w:rPr>
        <w:t xml:space="preserve"> » ;</w:t>
      </w:r>
    </w:p>
    <w:p w14:paraId="17549F29" w14:textId="3DC78AB8" w:rsidR="001F1BC4" w:rsidRPr="001F1BC4" w:rsidRDefault="001F1BC4" w:rsidP="001F1BC4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1F1BC4">
        <w:rPr>
          <w:color w:val="000000"/>
        </w:rPr>
        <w:t>Présenter l’outil, site de la plateforme communautaire des coordinations ATL (PCCATL).</w:t>
      </w:r>
    </w:p>
    <w:p w14:paraId="246AAA0F" w14:textId="77777777" w:rsidR="001F1BC4" w:rsidRPr="001F1BC4" w:rsidRDefault="001F1BC4" w:rsidP="001F1BC4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u w:val="single"/>
        </w:rPr>
      </w:pPr>
      <w:r w:rsidRPr="001F1BC4">
        <w:rPr>
          <w:b/>
          <w:bCs/>
          <w:color w:val="000000"/>
          <w:u w:val="single"/>
        </w:rPr>
        <w:t>Objectifs poursuivis</w:t>
      </w:r>
    </w:p>
    <w:p w14:paraId="2B0AC3D6" w14:textId="3F15BC25" w:rsidR="001F1BC4" w:rsidRDefault="001F1BC4" w:rsidP="001F1BC4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 w:rsidRPr="001F1BC4">
        <w:rPr>
          <w:color w:val="000000"/>
        </w:rPr>
        <w:t>Obtenir une évaluation des ateliers « Digital Learning ».</w:t>
      </w:r>
    </w:p>
    <w:p w14:paraId="058992D9" w14:textId="77777777" w:rsidR="001F1BC4" w:rsidRPr="001F1BC4" w:rsidRDefault="001F1BC4" w:rsidP="001F1BC4">
      <w:pPr>
        <w:pStyle w:val="NormalWeb"/>
        <w:spacing w:before="0" w:beforeAutospacing="0" w:after="0" w:afterAutospacing="0" w:line="276" w:lineRule="auto"/>
        <w:ind w:left="720"/>
        <w:rPr>
          <w:color w:val="000000"/>
        </w:rPr>
      </w:pPr>
    </w:p>
    <w:p w14:paraId="51CBF9C9" w14:textId="77777777" w:rsidR="00C23F7B" w:rsidRPr="003E64CF" w:rsidRDefault="00C23F7B" w:rsidP="001E1DCE">
      <w:pPr>
        <w:spacing w:after="0" w:line="240" w:lineRule="auto"/>
        <w:ind w:left="360"/>
      </w:pPr>
    </w:p>
    <w:p w14:paraId="6FFF0372" w14:textId="77777777" w:rsidR="00F668DB" w:rsidRDefault="00F668DB" w:rsidP="00F668DB">
      <w:pPr>
        <w:spacing w:after="0" w:line="240" w:lineRule="auto"/>
        <w:ind w:left="1080"/>
        <w:rPr>
          <w:sz w:val="8"/>
          <w:szCs w:val="8"/>
        </w:rPr>
      </w:pP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1319"/>
        <w:gridCol w:w="1375"/>
        <w:gridCol w:w="6804"/>
      </w:tblGrid>
      <w:tr w:rsidR="00F668DB" w14:paraId="62B32517" w14:textId="77777777" w:rsidTr="001E5248">
        <w:trPr>
          <w:trHeight w:val="588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0F3F" w14:textId="77777777" w:rsidR="00F668DB" w:rsidRDefault="00F668DB" w:rsidP="001E5248">
            <w:pPr>
              <w:pStyle w:val="Paragraphedeliste"/>
              <w:ind w:left="150" w:hanging="150"/>
              <w:jc w:val="center"/>
              <w:rPr>
                <w:b/>
                <w:bCs/>
                <w:color w:val="4472C4" w:themeColor="accent1"/>
              </w:rPr>
            </w:pPr>
            <w:bookmarkStart w:id="1" w:name="_Hlk164786342"/>
            <w:r>
              <w:rPr>
                <w:b/>
                <w:bCs/>
                <w:color w:val="4472C4" w:themeColor="accent1"/>
              </w:rPr>
              <w:lastRenderedPageBreak/>
              <w:t>Sur 5 ans de législature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ADD7" w14:textId="77777777" w:rsidR="00F668DB" w:rsidRDefault="00F668DB" w:rsidP="001E5248">
            <w:pPr>
              <w:pStyle w:val="Paragraphedeliste"/>
              <w:ind w:left="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Temps décisionnels / Nombre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F5AA" w14:textId="77777777" w:rsidR="00F668DB" w:rsidRDefault="00F668DB" w:rsidP="001E5248">
            <w:pPr>
              <w:pStyle w:val="Paragraphedeliste"/>
              <w:ind w:left="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Temporalité</w:t>
            </w:r>
          </w:p>
        </w:tc>
      </w:tr>
      <w:tr w:rsidR="00F668DB" w14:paraId="7B3DEFF6" w14:textId="77777777" w:rsidTr="001E5248">
        <w:trPr>
          <w:trHeight w:val="547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D540" w14:textId="77777777" w:rsidR="00F668DB" w:rsidRDefault="00F668DB" w:rsidP="001E5248">
            <w:pPr>
              <w:pStyle w:val="Paragraphedeliste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PST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AF53" w14:textId="77777777" w:rsidR="00F668DB" w:rsidRDefault="00F668DB" w:rsidP="001E5248">
            <w:pPr>
              <w:pStyle w:val="Paragraphedeliste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CA0A" w14:textId="77777777" w:rsidR="00F668DB" w:rsidRDefault="00F668DB" w:rsidP="001E5248">
            <w:pPr>
              <w:pStyle w:val="Paragraphedeliste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Après élection ou motion de méfiance collective</w:t>
            </w:r>
          </w:p>
          <w:p w14:paraId="29108EAB" w14:textId="77777777" w:rsidR="00F668DB" w:rsidRDefault="00F668DB" w:rsidP="001E5248">
            <w:pPr>
              <w:pStyle w:val="Paragraphedeliste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Dans les 6 mois après les élections</w:t>
            </w:r>
          </w:p>
        </w:tc>
      </w:tr>
      <w:tr w:rsidR="00F668DB" w14:paraId="2FACCCB0" w14:textId="77777777" w:rsidTr="001E5248">
        <w:trPr>
          <w:trHeight w:val="537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944" w14:textId="77777777" w:rsidR="00F668DB" w:rsidRDefault="00F668DB" w:rsidP="001E5248">
            <w:pPr>
              <w:pStyle w:val="Paragraphedeliste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Budget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13C9" w14:textId="77777777" w:rsidR="00F668DB" w:rsidRDefault="00F668DB" w:rsidP="001E5248">
            <w:pPr>
              <w:pStyle w:val="Paragraphedeliste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5</w:t>
            </w:r>
          </w:p>
          <w:p w14:paraId="6A56D4B1" w14:textId="77777777" w:rsidR="00F668DB" w:rsidRDefault="00F668DB" w:rsidP="001E5248">
            <w:pPr>
              <w:pStyle w:val="Paragraphedeliste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+ 2-3 x par an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7FDE" w14:textId="77777777" w:rsidR="00F668DB" w:rsidRDefault="00F668DB" w:rsidP="001E5248">
            <w:pPr>
              <w:pStyle w:val="Paragraphedeliste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Entre août à octobre et/ou</w:t>
            </w:r>
          </w:p>
          <w:p w14:paraId="19781AE7" w14:textId="77777777" w:rsidR="00F668DB" w:rsidRDefault="00F668DB" w:rsidP="001E5248">
            <w:pPr>
              <w:pStyle w:val="Paragraphedeliste"/>
              <w:ind w:left="0"/>
              <w:jc w:val="center"/>
              <w:rPr>
                <w:color w:val="4472C4" w:themeColor="accent1"/>
              </w:rPr>
            </w:pPr>
            <w:proofErr w:type="gramStart"/>
            <w:r>
              <w:rPr>
                <w:color w:val="4472C4" w:themeColor="accent1"/>
              </w:rPr>
              <w:t>à</w:t>
            </w:r>
            <w:proofErr w:type="gramEnd"/>
            <w:r>
              <w:rPr>
                <w:color w:val="4472C4" w:themeColor="accent1"/>
              </w:rPr>
              <w:t xml:space="preserve"> chaque modification budgétaire (MB)</w:t>
            </w:r>
          </w:p>
        </w:tc>
      </w:tr>
      <w:tr w:rsidR="00F668DB" w14:paraId="5C05C8E9" w14:textId="77777777" w:rsidTr="001E5248">
        <w:trPr>
          <w:trHeight w:val="547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3B54" w14:textId="77777777" w:rsidR="00F668DB" w:rsidRDefault="00F668DB" w:rsidP="001E5248">
            <w:pPr>
              <w:pStyle w:val="Paragraphedeliste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Conseil communal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D29D" w14:textId="77777777" w:rsidR="00F668DB" w:rsidRDefault="00F668DB" w:rsidP="001E5248">
            <w:pPr>
              <w:pStyle w:val="Paragraphedeliste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50 (= 10x5) minimum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CDB8" w14:textId="77777777" w:rsidR="00F668DB" w:rsidRDefault="00F668DB" w:rsidP="001E5248">
            <w:pPr>
              <w:pStyle w:val="Paragraphedeliste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Code de la démocratie locale et de la décentralisation (CDLD art. L1122-11)</w:t>
            </w:r>
          </w:p>
        </w:tc>
      </w:tr>
      <w:tr w:rsidR="00F668DB" w14:paraId="560BBFF1" w14:textId="77777777" w:rsidTr="001E5248">
        <w:trPr>
          <w:trHeight w:val="547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6DE8" w14:textId="77777777" w:rsidR="00F668DB" w:rsidRDefault="00F668DB" w:rsidP="001E5248">
            <w:pPr>
              <w:pStyle w:val="Paragraphedeliste"/>
              <w:ind w:left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Collège communal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4043" w14:textId="77777777" w:rsidR="00F668DB" w:rsidRDefault="00F668DB" w:rsidP="00F668DB">
            <w:pPr>
              <w:pStyle w:val="Paragraphedeliste"/>
              <w:numPr>
                <w:ilvl w:val="0"/>
                <w:numId w:val="7"/>
              </w:numPr>
              <w:contextualSpacing w:val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(= 52x5)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2228" w14:textId="77777777" w:rsidR="00F668DB" w:rsidRDefault="00F668DB" w:rsidP="00F668DB">
            <w:pPr>
              <w:pStyle w:val="Paragraphedeliste"/>
              <w:numPr>
                <w:ilvl w:val="0"/>
                <w:numId w:val="8"/>
              </w:numPr>
              <w:contextualSpacing w:val="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(CDLD art. L1123-20) habituellement mais aucune obligation.</w:t>
            </w:r>
          </w:p>
          <w:p w14:paraId="24AB2DE0" w14:textId="77777777" w:rsidR="00F668DB" w:rsidRDefault="00F668DB" w:rsidP="001E5248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Voir </w:t>
            </w:r>
            <w:hyperlink r:id="rId14" w:history="1">
              <w:r>
                <w:rPr>
                  <w:rStyle w:val="Lienhypertexte"/>
                  <w:b/>
                  <w:bCs/>
                </w:rPr>
                <w:t>https://www.uvcw.be/</w:t>
              </w:r>
            </w:hyperlink>
            <w:r>
              <w:rPr>
                <w:b/>
                <w:bCs/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pour toutes les infos sur les communes</w:t>
            </w:r>
          </w:p>
        </w:tc>
      </w:tr>
      <w:bookmarkEnd w:id="1"/>
    </w:tbl>
    <w:p w14:paraId="1BCF6B07" w14:textId="77777777" w:rsidR="00F668DB" w:rsidRDefault="00F668DB" w:rsidP="00F668DB">
      <w:pPr>
        <w:spacing w:after="0" w:line="240" w:lineRule="auto"/>
        <w:ind w:left="-567"/>
        <w:rPr>
          <w:sz w:val="8"/>
          <w:szCs w:val="8"/>
        </w:rPr>
      </w:pPr>
    </w:p>
    <w:p w14:paraId="7F49A349" w14:textId="77777777" w:rsidR="00F668DB" w:rsidRDefault="00F668DB" w:rsidP="00F668DB">
      <w:pPr>
        <w:spacing w:after="0" w:line="240" w:lineRule="auto"/>
        <w:ind w:left="1080"/>
        <w:rPr>
          <w:sz w:val="8"/>
          <w:szCs w:val="8"/>
        </w:rPr>
      </w:pPr>
    </w:p>
    <w:p w14:paraId="470A2D1E" w14:textId="77777777" w:rsidR="00F668DB" w:rsidRDefault="00F668DB" w:rsidP="00F668DB">
      <w:pPr>
        <w:spacing w:after="0" w:line="240" w:lineRule="auto"/>
        <w:ind w:left="1080"/>
        <w:rPr>
          <w:sz w:val="8"/>
          <w:szCs w:val="8"/>
        </w:rPr>
      </w:pPr>
    </w:p>
    <w:p w14:paraId="691B2929" w14:textId="77777777" w:rsidR="00E01A46" w:rsidRPr="00E01A46" w:rsidRDefault="00E01A46" w:rsidP="00F668DB">
      <w:pPr>
        <w:spacing w:after="0" w:line="240" w:lineRule="auto"/>
        <w:rPr>
          <w:rFonts w:ascii="Calibri" w:eastAsia="Times New Roman" w:hAnsi="Calibri" w:cs="Calibri"/>
          <w:color w:val="000000"/>
          <w:kern w:val="0"/>
        </w:rPr>
      </w:pPr>
    </w:p>
    <w:p w14:paraId="462AD031" w14:textId="77777777" w:rsidR="00675552" w:rsidRDefault="00675552" w:rsidP="001E1DCE">
      <w:pPr>
        <w:spacing w:after="0" w:line="240" w:lineRule="auto"/>
        <w:rPr>
          <w:b/>
          <w:bCs/>
        </w:rPr>
      </w:pPr>
    </w:p>
    <w:sectPr w:rsidR="00675552" w:rsidSect="00BE268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F70"/>
    <w:multiLevelType w:val="hybridMultilevel"/>
    <w:tmpl w:val="BAAA95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64C"/>
    <w:multiLevelType w:val="multilevel"/>
    <w:tmpl w:val="41BAF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D87F3F"/>
    <w:multiLevelType w:val="hybridMultilevel"/>
    <w:tmpl w:val="BEC06AB4"/>
    <w:lvl w:ilvl="0" w:tplc="B224A8D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1438"/>
    <w:multiLevelType w:val="hybridMultilevel"/>
    <w:tmpl w:val="60C0F9DA"/>
    <w:lvl w:ilvl="0" w:tplc="A3CEA564">
      <w:start w:val="260"/>
      <w:numFmt w:val="decimal"/>
      <w:lvlText w:val="%1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90B1B"/>
    <w:multiLevelType w:val="hybridMultilevel"/>
    <w:tmpl w:val="D8C0D9FE"/>
    <w:lvl w:ilvl="0" w:tplc="A822A8B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C3770"/>
    <w:multiLevelType w:val="hybridMultilevel"/>
    <w:tmpl w:val="A6C2135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7F67"/>
    <w:multiLevelType w:val="hybridMultilevel"/>
    <w:tmpl w:val="DBD076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8389C"/>
    <w:multiLevelType w:val="hybridMultilevel"/>
    <w:tmpl w:val="D058638C"/>
    <w:lvl w:ilvl="0" w:tplc="00EEE36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71164"/>
    <w:multiLevelType w:val="hybridMultilevel"/>
    <w:tmpl w:val="047EA57A"/>
    <w:lvl w:ilvl="0" w:tplc="1AC694A4">
      <w:start w:val="2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40C41"/>
    <w:multiLevelType w:val="hybridMultilevel"/>
    <w:tmpl w:val="A4F85F0A"/>
    <w:lvl w:ilvl="0" w:tplc="B224A8D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953C7"/>
    <w:multiLevelType w:val="hybridMultilevel"/>
    <w:tmpl w:val="2CB8DAB0"/>
    <w:lvl w:ilvl="0" w:tplc="26E457E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819FF"/>
    <w:multiLevelType w:val="multilevel"/>
    <w:tmpl w:val="39827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933B4A"/>
    <w:multiLevelType w:val="multilevel"/>
    <w:tmpl w:val="39827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AEC2755"/>
    <w:multiLevelType w:val="hybridMultilevel"/>
    <w:tmpl w:val="13A2A4A8"/>
    <w:lvl w:ilvl="0" w:tplc="BD948844">
      <w:start w:val="2021"/>
      <w:numFmt w:val="decimal"/>
      <w:lvlText w:val="%1"/>
      <w:lvlJc w:val="left"/>
      <w:pPr>
        <w:ind w:left="724" w:hanging="44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254B4E"/>
    <w:multiLevelType w:val="hybridMultilevel"/>
    <w:tmpl w:val="0D8E4B54"/>
    <w:lvl w:ilvl="0" w:tplc="F14696F0">
      <w:start w:val="260"/>
      <w:numFmt w:val="decimal"/>
      <w:lvlText w:val="%1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071DD7"/>
    <w:multiLevelType w:val="multilevel"/>
    <w:tmpl w:val="089A70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16" w15:restartNumberingAfterBreak="0">
    <w:nsid w:val="45324F70"/>
    <w:multiLevelType w:val="multilevel"/>
    <w:tmpl w:val="B06A64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70AD47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70AD4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70AD47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70AD4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70AD47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70AD4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70AD47"/>
      </w:rPr>
    </w:lvl>
  </w:abstractNum>
  <w:abstractNum w:abstractNumId="17" w15:restartNumberingAfterBreak="0">
    <w:nsid w:val="48B33B99"/>
    <w:multiLevelType w:val="hybridMultilevel"/>
    <w:tmpl w:val="7C1485E8"/>
    <w:lvl w:ilvl="0" w:tplc="F6C6D63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619E9"/>
    <w:multiLevelType w:val="hybridMultilevel"/>
    <w:tmpl w:val="A8FA1C78"/>
    <w:lvl w:ilvl="0" w:tplc="2F9015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B13B49"/>
    <w:multiLevelType w:val="hybridMultilevel"/>
    <w:tmpl w:val="45566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C7D9D"/>
    <w:multiLevelType w:val="hybridMultilevel"/>
    <w:tmpl w:val="43E653B4"/>
    <w:lvl w:ilvl="0" w:tplc="03B8FEEC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D1943"/>
    <w:multiLevelType w:val="hybridMultilevel"/>
    <w:tmpl w:val="FA54325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2C8EC3E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89C23F8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7283B"/>
    <w:multiLevelType w:val="hybridMultilevel"/>
    <w:tmpl w:val="7B285232"/>
    <w:lvl w:ilvl="0" w:tplc="B224A8D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20506"/>
    <w:multiLevelType w:val="hybridMultilevel"/>
    <w:tmpl w:val="ACD4E43A"/>
    <w:lvl w:ilvl="0" w:tplc="E85473B6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084F"/>
    <w:multiLevelType w:val="multilevel"/>
    <w:tmpl w:val="FC5C2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25" w15:restartNumberingAfterBreak="0">
    <w:nsid w:val="79B31064"/>
    <w:multiLevelType w:val="hybridMultilevel"/>
    <w:tmpl w:val="4A10D908"/>
    <w:lvl w:ilvl="0" w:tplc="F9B65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E43E6C"/>
    <w:multiLevelType w:val="hybridMultilevel"/>
    <w:tmpl w:val="52364108"/>
    <w:lvl w:ilvl="0" w:tplc="08BEA84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05C28"/>
    <w:multiLevelType w:val="hybridMultilevel"/>
    <w:tmpl w:val="FDDA41A6"/>
    <w:lvl w:ilvl="0" w:tplc="080C0019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 w16cid:durableId="1953976481">
    <w:abstractNumId w:val="27"/>
  </w:num>
  <w:num w:numId="2" w16cid:durableId="344675597">
    <w:abstractNumId w:val="5"/>
  </w:num>
  <w:num w:numId="3" w16cid:durableId="1033725048">
    <w:abstractNumId w:val="12"/>
  </w:num>
  <w:num w:numId="4" w16cid:durableId="260067996">
    <w:abstractNumId w:val="26"/>
  </w:num>
  <w:num w:numId="5" w16cid:durableId="805902187">
    <w:abstractNumId w:val="8"/>
  </w:num>
  <w:num w:numId="6" w16cid:durableId="195042277">
    <w:abstractNumId w:val="11"/>
  </w:num>
  <w:num w:numId="7" w16cid:durableId="598686879">
    <w:abstractNumId w:val="14"/>
    <w:lvlOverride w:ilvl="0">
      <w:startOverride w:val="2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9075835">
    <w:abstractNumId w:val="3"/>
    <w:lvlOverride w:ilvl="0">
      <w:startOverride w:val="2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6765407">
    <w:abstractNumId w:val="7"/>
  </w:num>
  <w:num w:numId="10" w16cid:durableId="360395061">
    <w:abstractNumId w:val="20"/>
  </w:num>
  <w:num w:numId="11" w16cid:durableId="2056810242">
    <w:abstractNumId w:val="23"/>
  </w:num>
  <w:num w:numId="12" w16cid:durableId="241569165">
    <w:abstractNumId w:val="17"/>
  </w:num>
  <w:num w:numId="13" w16cid:durableId="255597595">
    <w:abstractNumId w:val="13"/>
  </w:num>
  <w:num w:numId="14" w16cid:durableId="2056394315">
    <w:abstractNumId w:val="21"/>
  </w:num>
  <w:num w:numId="15" w16cid:durableId="297150775">
    <w:abstractNumId w:val="19"/>
  </w:num>
  <w:num w:numId="16" w16cid:durableId="2103642270">
    <w:abstractNumId w:val="1"/>
  </w:num>
  <w:num w:numId="17" w16cid:durableId="368528747">
    <w:abstractNumId w:val="16"/>
  </w:num>
  <w:num w:numId="18" w16cid:durableId="320473240">
    <w:abstractNumId w:val="3"/>
  </w:num>
  <w:num w:numId="19" w16cid:durableId="1312564330">
    <w:abstractNumId w:val="10"/>
  </w:num>
  <w:num w:numId="20" w16cid:durableId="148451050">
    <w:abstractNumId w:val="25"/>
  </w:num>
  <w:num w:numId="21" w16cid:durableId="1356541770">
    <w:abstractNumId w:val="18"/>
  </w:num>
  <w:num w:numId="22" w16cid:durableId="816066137">
    <w:abstractNumId w:val="4"/>
  </w:num>
  <w:num w:numId="23" w16cid:durableId="619455894">
    <w:abstractNumId w:val="24"/>
  </w:num>
  <w:num w:numId="24" w16cid:durableId="653024926">
    <w:abstractNumId w:val="6"/>
  </w:num>
  <w:num w:numId="25" w16cid:durableId="987632306">
    <w:abstractNumId w:val="9"/>
  </w:num>
  <w:num w:numId="26" w16cid:durableId="1620065133">
    <w:abstractNumId w:val="2"/>
  </w:num>
  <w:num w:numId="27" w16cid:durableId="801844338">
    <w:abstractNumId w:val="22"/>
  </w:num>
  <w:num w:numId="28" w16cid:durableId="903107665">
    <w:abstractNumId w:val="0"/>
  </w:num>
  <w:num w:numId="29" w16cid:durableId="427699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99"/>
    <w:rsid w:val="00011310"/>
    <w:rsid w:val="00012680"/>
    <w:rsid w:val="0001513F"/>
    <w:rsid w:val="000279DB"/>
    <w:rsid w:val="00031AD1"/>
    <w:rsid w:val="00042575"/>
    <w:rsid w:val="00065DE2"/>
    <w:rsid w:val="00075D48"/>
    <w:rsid w:val="00076080"/>
    <w:rsid w:val="00083C7A"/>
    <w:rsid w:val="00085658"/>
    <w:rsid w:val="00085F32"/>
    <w:rsid w:val="00086792"/>
    <w:rsid w:val="000975D6"/>
    <w:rsid w:val="000A22D0"/>
    <w:rsid w:val="000A2913"/>
    <w:rsid w:val="000B2D27"/>
    <w:rsid w:val="000C00D2"/>
    <w:rsid w:val="000C0CD8"/>
    <w:rsid w:val="000D34DD"/>
    <w:rsid w:val="000E48CF"/>
    <w:rsid w:val="000E5B91"/>
    <w:rsid w:val="000F3883"/>
    <w:rsid w:val="000F3AFF"/>
    <w:rsid w:val="00100F74"/>
    <w:rsid w:val="00124126"/>
    <w:rsid w:val="00124CF4"/>
    <w:rsid w:val="00130FA2"/>
    <w:rsid w:val="0013308E"/>
    <w:rsid w:val="00133444"/>
    <w:rsid w:val="001412EC"/>
    <w:rsid w:val="001433DE"/>
    <w:rsid w:val="0016433A"/>
    <w:rsid w:val="00164E2F"/>
    <w:rsid w:val="00177F11"/>
    <w:rsid w:val="00180078"/>
    <w:rsid w:val="0018085F"/>
    <w:rsid w:val="001870DF"/>
    <w:rsid w:val="001903F6"/>
    <w:rsid w:val="001A3155"/>
    <w:rsid w:val="001A69BE"/>
    <w:rsid w:val="001C71C0"/>
    <w:rsid w:val="001D5D4F"/>
    <w:rsid w:val="001D6A02"/>
    <w:rsid w:val="001E1DCE"/>
    <w:rsid w:val="001E1DE8"/>
    <w:rsid w:val="001E4E29"/>
    <w:rsid w:val="001E5AF5"/>
    <w:rsid w:val="001E7802"/>
    <w:rsid w:val="001F1BC4"/>
    <w:rsid w:val="001F1F19"/>
    <w:rsid w:val="00201B07"/>
    <w:rsid w:val="00201BEE"/>
    <w:rsid w:val="00202721"/>
    <w:rsid w:val="00206AC3"/>
    <w:rsid w:val="00211A99"/>
    <w:rsid w:val="002135C6"/>
    <w:rsid w:val="00213DAF"/>
    <w:rsid w:val="00217F6A"/>
    <w:rsid w:val="002245DF"/>
    <w:rsid w:val="00230F86"/>
    <w:rsid w:val="00233F2B"/>
    <w:rsid w:val="002434C1"/>
    <w:rsid w:val="002528DE"/>
    <w:rsid w:val="00252E5E"/>
    <w:rsid w:val="00262DD2"/>
    <w:rsid w:val="00275EBE"/>
    <w:rsid w:val="002765ED"/>
    <w:rsid w:val="00287465"/>
    <w:rsid w:val="0029666E"/>
    <w:rsid w:val="00296ADC"/>
    <w:rsid w:val="00297730"/>
    <w:rsid w:val="002B1649"/>
    <w:rsid w:val="002B51E6"/>
    <w:rsid w:val="002C0949"/>
    <w:rsid w:val="002D11FA"/>
    <w:rsid w:val="002D3341"/>
    <w:rsid w:val="002D7A77"/>
    <w:rsid w:val="002E2768"/>
    <w:rsid w:val="002E34A5"/>
    <w:rsid w:val="002F69B1"/>
    <w:rsid w:val="00300509"/>
    <w:rsid w:val="003106AB"/>
    <w:rsid w:val="00315F52"/>
    <w:rsid w:val="0033003B"/>
    <w:rsid w:val="00356AE5"/>
    <w:rsid w:val="00360E76"/>
    <w:rsid w:val="003610D7"/>
    <w:rsid w:val="003708F2"/>
    <w:rsid w:val="003719E3"/>
    <w:rsid w:val="00374A34"/>
    <w:rsid w:val="003759D9"/>
    <w:rsid w:val="00380209"/>
    <w:rsid w:val="003B12AD"/>
    <w:rsid w:val="003C1BE9"/>
    <w:rsid w:val="003C4BAA"/>
    <w:rsid w:val="003C560D"/>
    <w:rsid w:val="003D4C0B"/>
    <w:rsid w:val="003D51EA"/>
    <w:rsid w:val="003E05F9"/>
    <w:rsid w:val="003E64CF"/>
    <w:rsid w:val="00403396"/>
    <w:rsid w:val="00411DB4"/>
    <w:rsid w:val="00412ABE"/>
    <w:rsid w:val="00414BB1"/>
    <w:rsid w:val="004159EF"/>
    <w:rsid w:val="004161C5"/>
    <w:rsid w:val="00426CAC"/>
    <w:rsid w:val="00437C9B"/>
    <w:rsid w:val="00440927"/>
    <w:rsid w:val="004457FC"/>
    <w:rsid w:val="004570AB"/>
    <w:rsid w:val="00457C2A"/>
    <w:rsid w:val="00457E85"/>
    <w:rsid w:val="004628AF"/>
    <w:rsid w:val="004629FE"/>
    <w:rsid w:val="004635E2"/>
    <w:rsid w:val="004711E9"/>
    <w:rsid w:val="004751D6"/>
    <w:rsid w:val="0049166A"/>
    <w:rsid w:val="00492AC8"/>
    <w:rsid w:val="00494EE9"/>
    <w:rsid w:val="004A7525"/>
    <w:rsid w:val="004D5599"/>
    <w:rsid w:val="004E304B"/>
    <w:rsid w:val="004F2423"/>
    <w:rsid w:val="00501BE0"/>
    <w:rsid w:val="005135FD"/>
    <w:rsid w:val="00513F10"/>
    <w:rsid w:val="00514CCE"/>
    <w:rsid w:val="00524001"/>
    <w:rsid w:val="00532929"/>
    <w:rsid w:val="005607C3"/>
    <w:rsid w:val="005673FB"/>
    <w:rsid w:val="00577A1D"/>
    <w:rsid w:val="00582A25"/>
    <w:rsid w:val="005931C1"/>
    <w:rsid w:val="005A202D"/>
    <w:rsid w:val="005A46BC"/>
    <w:rsid w:val="005B29DF"/>
    <w:rsid w:val="005B6755"/>
    <w:rsid w:val="005C1A89"/>
    <w:rsid w:val="005C4ED0"/>
    <w:rsid w:val="005C6B13"/>
    <w:rsid w:val="005D54F1"/>
    <w:rsid w:val="005D67C5"/>
    <w:rsid w:val="005F1256"/>
    <w:rsid w:val="005F6453"/>
    <w:rsid w:val="0061144D"/>
    <w:rsid w:val="00612253"/>
    <w:rsid w:val="00634CA2"/>
    <w:rsid w:val="006371E0"/>
    <w:rsid w:val="00641A40"/>
    <w:rsid w:val="00643F0D"/>
    <w:rsid w:val="00651B0D"/>
    <w:rsid w:val="0065330C"/>
    <w:rsid w:val="0065641D"/>
    <w:rsid w:val="00662B09"/>
    <w:rsid w:val="00670937"/>
    <w:rsid w:val="006713D9"/>
    <w:rsid w:val="00671555"/>
    <w:rsid w:val="00675552"/>
    <w:rsid w:val="006810C0"/>
    <w:rsid w:val="006873C8"/>
    <w:rsid w:val="006A4397"/>
    <w:rsid w:val="006B3C43"/>
    <w:rsid w:val="006B650B"/>
    <w:rsid w:val="006C14FA"/>
    <w:rsid w:val="006C4609"/>
    <w:rsid w:val="006D6A8F"/>
    <w:rsid w:val="006E06FF"/>
    <w:rsid w:val="006E349F"/>
    <w:rsid w:val="006F0700"/>
    <w:rsid w:val="006F4CE4"/>
    <w:rsid w:val="006F590D"/>
    <w:rsid w:val="007009F7"/>
    <w:rsid w:val="0070197D"/>
    <w:rsid w:val="0070238A"/>
    <w:rsid w:val="00704D16"/>
    <w:rsid w:val="007109E5"/>
    <w:rsid w:val="007357E4"/>
    <w:rsid w:val="00737654"/>
    <w:rsid w:val="007509B0"/>
    <w:rsid w:val="00757D01"/>
    <w:rsid w:val="007639F2"/>
    <w:rsid w:val="007730ED"/>
    <w:rsid w:val="007774D9"/>
    <w:rsid w:val="00784970"/>
    <w:rsid w:val="00793374"/>
    <w:rsid w:val="007960E3"/>
    <w:rsid w:val="007A3F56"/>
    <w:rsid w:val="007A548C"/>
    <w:rsid w:val="007B63BA"/>
    <w:rsid w:val="007B7A12"/>
    <w:rsid w:val="007D0175"/>
    <w:rsid w:val="007E3DC8"/>
    <w:rsid w:val="007E6545"/>
    <w:rsid w:val="007F12D8"/>
    <w:rsid w:val="007F4CDB"/>
    <w:rsid w:val="00812B5E"/>
    <w:rsid w:val="0081536A"/>
    <w:rsid w:val="008238BD"/>
    <w:rsid w:val="00824EB8"/>
    <w:rsid w:val="008259EA"/>
    <w:rsid w:val="0083221F"/>
    <w:rsid w:val="00834C97"/>
    <w:rsid w:val="00840016"/>
    <w:rsid w:val="0084020F"/>
    <w:rsid w:val="00841585"/>
    <w:rsid w:val="0084429A"/>
    <w:rsid w:val="00844BAD"/>
    <w:rsid w:val="008546B1"/>
    <w:rsid w:val="008557D6"/>
    <w:rsid w:val="00855BAA"/>
    <w:rsid w:val="008632BF"/>
    <w:rsid w:val="008642EE"/>
    <w:rsid w:val="00870620"/>
    <w:rsid w:val="008760EE"/>
    <w:rsid w:val="0087749C"/>
    <w:rsid w:val="00885AE7"/>
    <w:rsid w:val="00887B54"/>
    <w:rsid w:val="008908E8"/>
    <w:rsid w:val="008909FA"/>
    <w:rsid w:val="00895E66"/>
    <w:rsid w:val="008A6AA2"/>
    <w:rsid w:val="008C55EB"/>
    <w:rsid w:val="008D2564"/>
    <w:rsid w:val="008F2321"/>
    <w:rsid w:val="00906FDB"/>
    <w:rsid w:val="00910429"/>
    <w:rsid w:val="009110A2"/>
    <w:rsid w:val="00914EA2"/>
    <w:rsid w:val="0092229D"/>
    <w:rsid w:val="009313BD"/>
    <w:rsid w:val="0093318C"/>
    <w:rsid w:val="0094043F"/>
    <w:rsid w:val="00963C42"/>
    <w:rsid w:val="0097454F"/>
    <w:rsid w:val="009749D1"/>
    <w:rsid w:val="009867AD"/>
    <w:rsid w:val="00995DFB"/>
    <w:rsid w:val="009A2B8E"/>
    <w:rsid w:val="009B3BFA"/>
    <w:rsid w:val="009B58CE"/>
    <w:rsid w:val="009D5D2E"/>
    <w:rsid w:val="009E2575"/>
    <w:rsid w:val="009F3931"/>
    <w:rsid w:val="00A02B77"/>
    <w:rsid w:val="00A02DE1"/>
    <w:rsid w:val="00A114D5"/>
    <w:rsid w:val="00A11D47"/>
    <w:rsid w:val="00A14B0D"/>
    <w:rsid w:val="00A22979"/>
    <w:rsid w:val="00A34B1C"/>
    <w:rsid w:val="00A3587E"/>
    <w:rsid w:val="00A5655C"/>
    <w:rsid w:val="00A5665D"/>
    <w:rsid w:val="00A65583"/>
    <w:rsid w:val="00A716ED"/>
    <w:rsid w:val="00A75604"/>
    <w:rsid w:val="00A83042"/>
    <w:rsid w:val="00A929E2"/>
    <w:rsid w:val="00A92A25"/>
    <w:rsid w:val="00AA6E3A"/>
    <w:rsid w:val="00AB2C11"/>
    <w:rsid w:val="00AB3558"/>
    <w:rsid w:val="00AB3664"/>
    <w:rsid w:val="00AD3E3E"/>
    <w:rsid w:val="00AE05B9"/>
    <w:rsid w:val="00AE31EC"/>
    <w:rsid w:val="00AE40A0"/>
    <w:rsid w:val="00AF0958"/>
    <w:rsid w:val="00AF1045"/>
    <w:rsid w:val="00AF16C1"/>
    <w:rsid w:val="00B1283B"/>
    <w:rsid w:val="00B15003"/>
    <w:rsid w:val="00B16655"/>
    <w:rsid w:val="00B214C0"/>
    <w:rsid w:val="00B31A1F"/>
    <w:rsid w:val="00B3685A"/>
    <w:rsid w:val="00B373FF"/>
    <w:rsid w:val="00B413F6"/>
    <w:rsid w:val="00B4294B"/>
    <w:rsid w:val="00B80520"/>
    <w:rsid w:val="00B80BF6"/>
    <w:rsid w:val="00B858D4"/>
    <w:rsid w:val="00B90F11"/>
    <w:rsid w:val="00BA269F"/>
    <w:rsid w:val="00BA303F"/>
    <w:rsid w:val="00BB1963"/>
    <w:rsid w:val="00BB34BF"/>
    <w:rsid w:val="00BB36AF"/>
    <w:rsid w:val="00BB3DC6"/>
    <w:rsid w:val="00BD007E"/>
    <w:rsid w:val="00BD3744"/>
    <w:rsid w:val="00BE22AD"/>
    <w:rsid w:val="00BE2687"/>
    <w:rsid w:val="00BE5C31"/>
    <w:rsid w:val="00BF06DD"/>
    <w:rsid w:val="00BF1E8A"/>
    <w:rsid w:val="00BF5ED3"/>
    <w:rsid w:val="00C01388"/>
    <w:rsid w:val="00C02A0E"/>
    <w:rsid w:val="00C13870"/>
    <w:rsid w:val="00C15583"/>
    <w:rsid w:val="00C21902"/>
    <w:rsid w:val="00C23F7B"/>
    <w:rsid w:val="00C25AAB"/>
    <w:rsid w:val="00C25D40"/>
    <w:rsid w:val="00C46E10"/>
    <w:rsid w:val="00C472D3"/>
    <w:rsid w:val="00C4797F"/>
    <w:rsid w:val="00C51564"/>
    <w:rsid w:val="00C55B4B"/>
    <w:rsid w:val="00C56FF7"/>
    <w:rsid w:val="00C712CF"/>
    <w:rsid w:val="00CC27B6"/>
    <w:rsid w:val="00CC7922"/>
    <w:rsid w:val="00CD610E"/>
    <w:rsid w:val="00CE40C9"/>
    <w:rsid w:val="00CE6A0C"/>
    <w:rsid w:val="00D21E0C"/>
    <w:rsid w:val="00D23011"/>
    <w:rsid w:val="00D36512"/>
    <w:rsid w:val="00D5226E"/>
    <w:rsid w:val="00D61423"/>
    <w:rsid w:val="00D76581"/>
    <w:rsid w:val="00D771A0"/>
    <w:rsid w:val="00D84916"/>
    <w:rsid w:val="00D87604"/>
    <w:rsid w:val="00DA5B99"/>
    <w:rsid w:val="00DA7904"/>
    <w:rsid w:val="00DB5886"/>
    <w:rsid w:val="00DD14FB"/>
    <w:rsid w:val="00DD276D"/>
    <w:rsid w:val="00DD58B0"/>
    <w:rsid w:val="00DE455D"/>
    <w:rsid w:val="00DE4A7B"/>
    <w:rsid w:val="00E01A46"/>
    <w:rsid w:val="00E06F5E"/>
    <w:rsid w:val="00E07AA0"/>
    <w:rsid w:val="00E10202"/>
    <w:rsid w:val="00E10F9F"/>
    <w:rsid w:val="00E1649D"/>
    <w:rsid w:val="00E167CA"/>
    <w:rsid w:val="00E20773"/>
    <w:rsid w:val="00E2085B"/>
    <w:rsid w:val="00E27BD1"/>
    <w:rsid w:val="00E3102B"/>
    <w:rsid w:val="00E55EC0"/>
    <w:rsid w:val="00E636DD"/>
    <w:rsid w:val="00E8268E"/>
    <w:rsid w:val="00E83CF2"/>
    <w:rsid w:val="00E91478"/>
    <w:rsid w:val="00E93D47"/>
    <w:rsid w:val="00E9576C"/>
    <w:rsid w:val="00E96668"/>
    <w:rsid w:val="00EB0D10"/>
    <w:rsid w:val="00EB4E37"/>
    <w:rsid w:val="00EC104E"/>
    <w:rsid w:val="00EC6607"/>
    <w:rsid w:val="00ED417D"/>
    <w:rsid w:val="00ED5187"/>
    <w:rsid w:val="00EE1EE1"/>
    <w:rsid w:val="00EF1F0B"/>
    <w:rsid w:val="00F04727"/>
    <w:rsid w:val="00F0797A"/>
    <w:rsid w:val="00F103BE"/>
    <w:rsid w:val="00F14DB7"/>
    <w:rsid w:val="00F15BD1"/>
    <w:rsid w:val="00F22FE3"/>
    <w:rsid w:val="00F24023"/>
    <w:rsid w:val="00F31F5D"/>
    <w:rsid w:val="00F33FF4"/>
    <w:rsid w:val="00F40372"/>
    <w:rsid w:val="00F53B48"/>
    <w:rsid w:val="00F53E5B"/>
    <w:rsid w:val="00F553E2"/>
    <w:rsid w:val="00F668DB"/>
    <w:rsid w:val="00F70BF7"/>
    <w:rsid w:val="00F7162D"/>
    <w:rsid w:val="00F755F0"/>
    <w:rsid w:val="00F804A4"/>
    <w:rsid w:val="00F87FFE"/>
    <w:rsid w:val="00FA6EA9"/>
    <w:rsid w:val="00FA7B41"/>
    <w:rsid w:val="00FB3233"/>
    <w:rsid w:val="00FC5DF6"/>
    <w:rsid w:val="00FD5B22"/>
    <w:rsid w:val="00FF1F8F"/>
    <w:rsid w:val="00FF20DC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3EF6"/>
  <w15:chartTrackingRefBased/>
  <w15:docId w15:val="{DEBFC62F-642E-44B2-8A08-ED53506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51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51E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1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4B0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749D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-fr-paola.be/soutien-a-des-projets-societaux/formulaire-de-demande-soutien-a-des-projets-societaux/" TargetMode="External"/><Relationship Id="rId13" Type="http://schemas.openxmlformats.org/officeDocument/2006/relationships/hyperlink" Target="https://www.one.be/fileadmin/user_upload/siteone/PRO/ATL/Accueil_extrascolaire/Inspection-comptab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teforme-communautaire-catl.be/nos-ressources/cycles/ressources-partenariat-automne-detente-pad-une-opportunite-pour-la-coordination-atl/" TargetMode="External"/><Relationship Id="rId12" Type="http://schemas.openxmlformats.org/officeDocument/2006/relationships/hyperlink" Target="mailto:pierre.caprasse@one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ne.be/professionnel/accueil-temps-libre/accueil-extrascolaire/subventionnement-des-operateurs/" TargetMode="External"/><Relationship Id="rId11" Type="http://schemas.openxmlformats.org/officeDocument/2006/relationships/hyperlink" Target="mailto:Olivier.huysman@one" TargetMode="External"/><Relationship Id="rId5" Type="http://schemas.openxmlformats.org/officeDocument/2006/relationships/hyperlink" Target="https://www.one.be/professionnel/accueil-temps-libre/dispositif-atl/coordinateur-at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etournonspasautourdupot.be/appel-proje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bs-frb.be/fr/2024c-comptes-solidaires-ecoles-au-sein-de-la-fondation-roi-baudouin" TargetMode="External"/><Relationship Id="rId14" Type="http://schemas.openxmlformats.org/officeDocument/2006/relationships/hyperlink" Target="https://www.uvcw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1312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Plateforme ATL</dc:creator>
  <cp:keywords/>
  <dc:description/>
  <cp:lastModifiedBy>Cindy Lobet</cp:lastModifiedBy>
  <cp:revision>6</cp:revision>
  <cp:lastPrinted>2024-06-17T07:30:00Z</cp:lastPrinted>
  <dcterms:created xsi:type="dcterms:W3CDTF">2024-06-24T09:59:00Z</dcterms:created>
  <dcterms:modified xsi:type="dcterms:W3CDTF">2025-01-29T17:41:00Z</dcterms:modified>
</cp:coreProperties>
</file>