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8284" w14:textId="77777777" w:rsidR="00845EA0" w:rsidRDefault="00845EA0" w:rsidP="00845EA0">
      <w:pPr>
        <w:pStyle w:val="Titre1"/>
        <w:rPr>
          <w:rFonts w:ascii="Trebuchet MS" w:hAnsi="Trebuchet MS"/>
          <w:b/>
          <w:bCs/>
          <w:color w:val="auto"/>
          <w:sz w:val="24"/>
          <w:szCs w:val="24"/>
          <w:shd w:val="clear" w:color="auto" w:fill="BFBFBF" w:themeFill="background1" w:themeFillShade="BF"/>
          <w:lang w:val="fr-FR"/>
        </w:rPr>
      </w:pPr>
    </w:p>
    <w:p w14:paraId="5D7DB933" w14:textId="4D6D018E" w:rsidR="00324EB8" w:rsidRDefault="00324EB8" w:rsidP="00845EA0">
      <w:pPr>
        <w:pStyle w:val="Titre1"/>
        <w:shd w:val="clear" w:color="auto" w:fill="BFBFBF" w:themeFill="background1" w:themeFillShade="BF"/>
        <w:jc w:val="center"/>
        <w:rPr>
          <w:rFonts w:ascii="Trebuchet MS" w:hAnsi="Trebuchet MS"/>
          <w:b/>
          <w:bCs/>
          <w:color w:val="auto"/>
          <w:sz w:val="24"/>
          <w:szCs w:val="24"/>
          <w:u w:val="single"/>
          <w:shd w:val="clear" w:color="auto" w:fill="BFBFBF" w:themeFill="background1" w:themeFillShade="BF"/>
          <w:lang w:val="fr-FR"/>
        </w:rPr>
      </w:pPr>
      <w:r w:rsidRPr="00845EA0">
        <w:rPr>
          <w:rFonts w:ascii="Trebuchet MS" w:hAnsi="Trebuchet MS"/>
          <w:b/>
          <w:bCs/>
          <w:color w:val="auto"/>
          <w:sz w:val="24"/>
          <w:szCs w:val="24"/>
          <w:shd w:val="clear" w:color="auto" w:fill="BFBFBF" w:themeFill="background1" w:themeFillShade="BF"/>
          <w:lang w:val="fr-FR"/>
        </w:rPr>
        <w:t xml:space="preserve">GRILLE D’ANALYSE </w:t>
      </w:r>
      <w:r w:rsidR="00E21E68" w:rsidRPr="00845EA0">
        <w:rPr>
          <w:rFonts w:ascii="Trebuchet MS" w:hAnsi="Trebuchet MS"/>
          <w:b/>
          <w:bCs/>
          <w:color w:val="auto"/>
          <w:sz w:val="24"/>
          <w:szCs w:val="24"/>
          <w:shd w:val="clear" w:color="auto" w:fill="BFBFBF" w:themeFill="background1" w:themeFillShade="BF"/>
          <w:lang w:val="fr-FR"/>
        </w:rPr>
        <w:t>des partenariats « détente » (PAD)</w:t>
      </w:r>
      <w:r w:rsidR="00845EA0" w:rsidRPr="00845EA0">
        <w:rPr>
          <w:rFonts w:ascii="Trebuchet MS" w:hAnsi="Trebuchet MS"/>
          <w:b/>
          <w:bCs/>
          <w:color w:val="auto"/>
          <w:sz w:val="24"/>
          <w:szCs w:val="24"/>
          <w:shd w:val="clear" w:color="auto" w:fill="BFBFBF" w:themeFill="background1" w:themeFillShade="BF"/>
          <w:lang w:val="fr-FR"/>
        </w:rPr>
        <w:t xml:space="preserve"> du </w:t>
      </w:r>
      <w:r w:rsidR="00845EA0" w:rsidRPr="0075474F">
        <w:rPr>
          <w:rFonts w:ascii="Trebuchet MS" w:hAnsi="Trebuchet MS"/>
          <w:b/>
          <w:bCs/>
          <w:color w:val="auto"/>
          <w:sz w:val="24"/>
          <w:szCs w:val="24"/>
          <w:highlight w:val="yellow"/>
          <w:u w:val="single"/>
          <w:shd w:val="clear" w:color="auto" w:fill="BFBFBF" w:themeFill="background1" w:themeFillShade="BF"/>
          <w:lang w:val="fr-FR"/>
        </w:rPr>
        <w:t>2023 S08 &amp; S09</w:t>
      </w:r>
    </w:p>
    <w:p w14:paraId="3B36BC5C" w14:textId="77777777" w:rsidR="00324EB8" w:rsidRDefault="00324EB8" w:rsidP="00324EB8">
      <w:pPr>
        <w:rPr>
          <w:lang w:val="fr-FR"/>
        </w:rPr>
      </w:pPr>
    </w:p>
    <w:p w14:paraId="1564ACCB" w14:textId="77777777" w:rsidR="00E21E68" w:rsidRDefault="00E21E68" w:rsidP="00AA7D7C">
      <w:pPr>
        <w:pStyle w:val="normtext1"/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 w:rsidRPr="00E21E68">
        <w:rPr>
          <w:rFonts w:ascii="Trebuchet MS" w:hAnsi="Trebuchet MS" w:cstheme="minorHAnsi"/>
          <w:szCs w:val="22"/>
          <w:u w:val="single"/>
          <w:lang w:val="fr-BE"/>
        </w:rPr>
        <w:t>Contexte </w:t>
      </w:r>
      <w:r>
        <w:rPr>
          <w:rFonts w:ascii="Trebuchet MS" w:hAnsi="Trebuchet MS" w:cstheme="minorHAnsi"/>
          <w:szCs w:val="22"/>
          <w:lang w:val="fr-BE"/>
        </w:rPr>
        <w:t>:</w:t>
      </w:r>
    </w:p>
    <w:p w14:paraId="0F208283" w14:textId="77777777" w:rsidR="00E21E68" w:rsidRDefault="00E21E68" w:rsidP="00E21E68">
      <w:pPr>
        <w:pStyle w:val="normtext1"/>
        <w:numPr>
          <w:ilvl w:val="0"/>
          <w:numId w:val="5"/>
        </w:numPr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>
        <w:rPr>
          <w:rFonts w:ascii="Trebuchet MS" w:hAnsi="Trebuchet MS" w:cstheme="minorHAnsi"/>
          <w:szCs w:val="22"/>
          <w:lang w:val="fr-BE"/>
        </w:rPr>
        <w:t xml:space="preserve">Réformes des </w:t>
      </w:r>
      <w:r w:rsidR="00625AF2" w:rsidRPr="00625AF2">
        <w:rPr>
          <w:rFonts w:ascii="Trebuchet MS" w:hAnsi="Trebuchet MS" w:cstheme="minorHAnsi"/>
          <w:szCs w:val="22"/>
          <w:lang w:val="fr-BE"/>
        </w:rPr>
        <w:t>rythmes scolaires annuels</w:t>
      </w:r>
    </w:p>
    <w:p w14:paraId="3DE4DF4D" w14:textId="132588D4" w:rsidR="00AA7D7C" w:rsidRDefault="00E21E68" w:rsidP="00E21E68">
      <w:pPr>
        <w:pStyle w:val="normtext1"/>
        <w:numPr>
          <w:ilvl w:val="0"/>
          <w:numId w:val="5"/>
        </w:numPr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>
        <w:rPr>
          <w:rFonts w:ascii="Trebuchet MS" w:hAnsi="Trebuchet MS" w:cstheme="minorHAnsi"/>
          <w:szCs w:val="22"/>
          <w:lang w:val="fr-BE"/>
        </w:rPr>
        <w:t xml:space="preserve">Alternance 7 </w:t>
      </w:r>
      <w:r w:rsidR="00AA7D7C" w:rsidRPr="00625AF2">
        <w:rPr>
          <w:rFonts w:ascii="Trebuchet MS" w:hAnsi="Trebuchet MS" w:cstheme="minorHAnsi"/>
          <w:szCs w:val="22"/>
          <w:lang w:val="fr-BE"/>
        </w:rPr>
        <w:t xml:space="preserve">semaines </w:t>
      </w:r>
      <w:r>
        <w:rPr>
          <w:rFonts w:ascii="Trebuchet MS" w:hAnsi="Trebuchet MS" w:cstheme="minorHAnsi"/>
          <w:szCs w:val="22"/>
          <w:lang w:val="fr-BE"/>
        </w:rPr>
        <w:t xml:space="preserve">SCOLAIRE / 2 semaines CONGES </w:t>
      </w:r>
    </w:p>
    <w:p w14:paraId="580ED1E5" w14:textId="77777777" w:rsidR="00E21E68" w:rsidRDefault="00E21E68" w:rsidP="00AA7D7C">
      <w:pPr>
        <w:pStyle w:val="normtext1"/>
        <w:numPr>
          <w:ilvl w:val="0"/>
          <w:numId w:val="5"/>
        </w:numPr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>
        <w:rPr>
          <w:rFonts w:ascii="Trebuchet MS" w:hAnsi="Trebuchet MS" w:cstheme="minorHAnsi"/>
          <w:szCs w:val="22"/>
          <w:lang w:val="fr-BE"/>
        </w:rPr>
        <w:t>Raccourcissement des congés d’été</w:t>
      </w:r>
    </w:p>
    <w:p w14:paraId="4410BD92" w14:textId="77777777" w:rsidR="00E21E68" w:rsidRDefault="00E21E68" w:rsidP="00AA7D7C">
      <w:pPr>
        <w:pStyle w:val="normtext1"/>
        <w:numPr>
          <w:ilvl w:val="0"/>
          <w:numId w:val="5"/>
        </w:numPr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>
        <w:rPr>
          <w:rFonts w:ascii="Trebuchet MS" w:hAnsi="Trebuchet MS" w:cstheme="minorHAnsi"/>
          <w:szCs w:val="22"/>
          <w:lang w:val="fr-BE"/>
        </w:rPr>
        <w:t>I</w:t>
      </w:r>
      <w:r w:rsidR="00AA7D7C" w:rsidRPr="00E21E68">
        <w:rPr>
          <w:rFonts w:ascii="Trebuchet MS" w:hAnsi="Trebuchet MS" w:cstheme="minorHAnsi"/>
          <w:szCs w:val="22"/>
          <w:lang w:val="fr-BE"/>
        </w:rPr>
        <w:t>mpact direct sur l’</w:t>
      </w:r>
      <w:r>
        <w:rPr>
          <w:rFonts w:ascii="Trebuchet MS" w:hAnsi="Trebuchet MS" w:cstheme="minorHAnsi"/>
          <w:szCs w:val="22"/>
          <w:lang w:val="fr-BE"/>
        </w:rPr>
        <w:t xml:space="preserve">ATL surtout </w:t>
      </w:r>
      <w:r w:rsidR="00AA7D7C" w:rsidRPr="00E21E68">
        <w:rPr>
          <w:rFonts w:ascii="Trebuchet MS" w:hAnsi="Trebuchet MS" w:cstheme="minorHAnsi"/>
          <w:szCs w:val="22"/>
          <w:lang w:val="fr-BE"/>
        </w:rPr>
        <w:t xml:space="preserve">les congés de </w:t>
      </w:r>
      <w:r w:rsidR="00625AF2" w:rsidRPr="00E21E68">
        <w:rPr>
          <w:rFonts w:ascii="Trebuchet MS" w:hAnsi="Trebuchet MS" w:cstheme="minorHAnsi"/>
          <w:szCs w:val="22"/>
          <w:lang w:val="fr-BE"/>
        </w:rPr>
        <w:t>détente</w:t>
      </w:r>
      <w:r w:rsidR="00AA7D7C" w:rsidRPr="00E21E68">
        <w:rPr>
          <w:rFonts w:ascii="Trebuchet MS" w:hAnsi="Trebuchet MS" w:cstheme="minorHAnsi"/>
          <w:szCs w:val="22"/>
          <w:lang w:val="fr-BE"/>
        </w:rPr>
        <w:t xml:space="preserve"> et d’automne</w:t>
      </w:r>
      <w:r>
        <w:rPr>
          <w:rFonts w:ascii="Trebuchet MS" w:hAnsi="Trebuchet MS" w:cstheme="minorHAnsi"/>
          <w:szCs w:val="22"/>
          <w:lang w:val="fr-BE"/>
        </w:rPr>
        <w:t xml:space="preserve"> (+1 semaine) </w:t>
      </w:r>
    </w:p>
    <w:p w14:paraId="6A8EC272" w14:textId="01C68C40" w:rsidR="00E21E68" w:rsidRDefault="00E21E68" w:rsidP="00AA7D7C">
      <w:pPr>
        <w:pStyle w:val="normtext1"/>
        <w:numPr>
          <w:ilvl w:val="0"/>
          <w:numId w:val="5"/>
        </w:numPr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>
        <w:rPr>
          <w:rFonts w:ascii="Trebuchet MS" w:hAnsi="Trebuchet MS" w:cstheme="minorHAnsi"/>
          <w:szCs w:val="22"/>
          <w:lang w:val="fr-BE"/>
        </w:rPr>
        <w:t>Périodes actuellement subventionnées</w:t>
      </w:r>
    </w:p>
    <w:p w14:paraId="004C84B9" w14:textId="40652501" w:rsidR="00AA7D7C" w:rsidRPr="00E21E68" w:rsidRDefault="00E21E68" w:rsidP="00AA7D7C">
      <w:pPr>
        <w:pStyle w:val="normtext1"/>
        <w:numPr>
          <w:ilvl w:val="0"/>
          <w:numId w:val="5"/>
        </w:numPr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>
        <w:rPr>
          <w:rFonts w:ascii="Trebuchet MS" w:hAnsi="Trebuchet MS" w:cstheme="minorHAnsi"/>
          <w:szCs w:val="22"/>
          <w:lang w:val="fr-BE"/>
        </w:rPr>
        <w:t>M</w:t>
      </w:r>
      <w:r w:rsidR="00AA7D7C" w:rsidRPr="00E21E68">
        <w:rPr>
          <w:rFonts w:ascii="Trebuchet MS" w:hAnsi="Trebuchet MS" w:cstheme="minorHAnsi"/>
          <w:szCs w:val="22"/>
          <w:lang w:val="fr-BE"/>
        </w:rPr>
        <w:t>is</w:t>
      </w:r>
      <w:r>
        <w:rPr>
          <w:rFonts w:ascii="Trebuchet MS" w:hAnsi="Trebuchet MS" w:cstheme="minorHAnsi"/>
          <w:szCs w:val="22"/>
          <w:lang w:val="fr-BE"/>
        </w:rPr>
        <w:t>e</w:t>
      </w:r>
      <w:r w:rsidR="00AA7D7C" w:rsidRPr="00E21E68">
        <w:rPr>
          <w:rFonts w:ascii="Trebuchet MS" w:hAnsi="Trebuchet MS" w:cstheme="minorHAnsi"/>
          <w:szCs w:val="22"/>
          <w:lang w:val="fr-BE"/>
        </w:rPr>
        <w:t xml:space="preserve"> en place les </w:t>
      </w:r>
      <w:r w:rsidR="00AA7D7C" w:rsidRPr="00E21E68">
        <w:rPr>
          <w:rFonts w:ascii="Trebuchet MS" w:hAnsi="Trebuchet MS" w:cstheme="minorHAnsi"/>
          <w:b/>
          <w:szCs w:val="22"/>
          <w:lang w:val="fr-BE"/>
        </w:rPr>
        <w:t>Parte</w:t>
      </w:r>
      <w:r w:rsidR="0064128A" w:rsidRPr="00E21E68">
        <w:rPr>
          <w:rFonts w:ascii="Trebuchet MS" w:hAnsi="Trebuchet MS" w:cstheme="minorHAnsi"/>
          <w:b/>
          <w:szCs w:val="22"/>
          <w:lang w:val="fr-BE"/>
        </w:rPr>
        <w:t>nariat</w:t>
      </w:r>
      <w:r w:rsidR="00501AB6" w:rsidRPr="00E21E68">
        <w:rPr>
          <w:rFonts w:ascii="Trebuchet MS" w:hAnsi="Trebuchet MS" w:cstheme="minorHAnsi"/>
          <w:b/>
          <w:szCs w:val="22"/>
          <w:lang w:val="fr-BE"/>
        </w:rPr>
        <w:t>s</w:t>
      </w:r>
      <w:r w:rsidR="0064128A" w:rsidRPr="00E21E68">
        <w:rPr>
          <w:rFonts w:ascii="Trebuchet MS" w:hAnsi="Trebuchet MS" w:cstheme="minorHAnsi"/>
          <w:b/>
          <w:szCs w:val="22"/>
          <w:lang w:val="fr-BE"/>
        </w:rPr>
        <w:t xml:space="preserve"> Automne-Détente</w:t>
      </w:r>
      <w:r w:rsidR="0064128A" w:rsidRPr="00E21E68">
        <w:rPr>
          <w:rFonts w:ascii="Trebuchet MS" w:hAnsi="Trebuchet MS" w:cstheme="minorHAnsi"/>
          <w:szCs w:val="22"/>
          <w:lang w:val="fr-BE"/>
        </w:rPr>
        <w:t xml:space="preserve"> (PAD)</w:t>
      </w:r>
      <w:r w:rsidR="00AA7D7C" w:rsidRPr="00E21E68">
        <w:rPr>
          <w:rFonts w:ascii="Trebuchet MS" w:hAnsi="Trebuchet MS" w:cstheme="minorHAnsi"/>
          <w:szCs w:val="22"/>
          <w:lang w:val="fr-BE"/>
        </w:rPr>
        <w:t xml:space="preserve">. </w:t>
      </w:r>
    </w:p>
    <w:p w14:paraId="128C67CE" w14:textId="77777777" w:rsidR="00AA7D7C" w:rsidRPr="00625AF2" w:rsidRDefault="00AA7D7C" w:rsidP="00AA7D7C">
      <w:pPr>
        <w:pStyle w:val="normtext1"/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</w:p>
    <w:p w14:paraId="2F76FEF7" w14:textId="6BC8A24A" w:rsidR="00AA7D7C" w:rsidRPr="00625AF2" w:rsidRDefault="00E21E68" w:rsidP="00AA7D7C">
      <w:pPr>
        <w:pStyle w:val="normtext1"/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 w:rsidRPr="00E21E68">
        <w:rPr>
          <w:rFonts w:ascii="Trebuchet MS" w:hAnsi="Trebuchet MS" w:cstheme="minorHAnsi"/>
          <w:szCs w:val="22"/>
          <w:u w:val="single"/>
          <w:lang w:val="fr-BE"/>
        </w:rPr>
        <w:t>O</w:t>
      </w:r>
      <w:r w:rsidR="00AA7D7C" w:rsidRPr="00E21E68">
        <w:rPr>
          <w:rFonts w:ascii="Trebuchet MS" w:hAnsi="Trebuchet MS" w:cstheme="minorHAnsi"/>
          <w:szCs w:val="22"/>
          <w:u w:val="single"/>
          <w:lang w:val="fr-BE"/>
        </w:rPr>
        <w:t>bjectifs </w:t>
      </w:r>
      <w:r w:rsidR="00501AB6" w:rsidRPr="00E21E68">
        <w:rPr>
          <w:rFonts w:ascii="Trebuchet MS" w:hAnsi="Trebuchet MS" w:cstheme="minorHAnsi"/>
          <w:szCs w:val="22"/>
          <w:u w:val="single"/>
          <w:lang w:val="fr-BE"/>
        </w:rPr>
        <w:t xml:space="preserve">principaux </w:t>
      </w:r>
      <w:r w:rsidRPr="00E21E68">
        <w:rPr>
          <w:rFonts w:ascii="Trebuchet MS" w:hAnsi="Trebuchet MS" w:cstheme="minorHAnsi"/>
          <w:szCs w:val="22"/>
          <w:u w:val="single"/>
          <w:lang w:val="fr-BE"/>
        </w:rPr>
        <w:t>du PAD</w:t>
      </w:r>
      <w:r>
        <w:rPr>
          <w:rFonts w:ascii="Trebuchet MS" w:hAnsi="Trebuchet MS" w:cstheme="minorHAnsi"/>
          <w:szCs w:val="22"/>
          <w:lang w:val="fr-BE"/>
        </w:rPr>
        <w:t xml:space="preserve"> </w:t>
      </w:r>
      <w:r w:rsidR="00AA7D7C" w:rsidRPr="00625AF2">
        <w:rPr>
          <w:rFonts w:ascii="Trebuchet MS" w:hAnsi="Trebuchet MS" w:cstheme="minorHAnsi"/>
          <w:szCs w:val="22"/>
          <w:lang w:val="fr-BE"/>
        </w:rPr>
        <w:t>:</w:t>
      </w:r>
    </w:p>
    <w:p w14:paraId="03200343" w14:textId="77777777" w:rsidR="00AA7D7C" w:rsidRPr="00625AF2" w:rsidRDefault="00AA7D7C" w:rsidP="00501AB6">
      <w:pPr>
        <w:pStyle w:val="normtext1"/>
        <w:numPr>
          <w:ilvl w:val="0"/>
          <w:numId w:val="4"/>
        </w:numPr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 w:rsidRPr="00625AF2">
        <w:rPr>
          <w:rFonts w:ascii="Trebuchet MS" w:hAnsi="Trebuchet MS" w:cstheme="minorHAnsi"/>
          <w:szCs w:val="22"/>
          <w:lang w:val="fr-BE"/>
        </w:rPr>
        <w:t xml:space="preserve">Développer l’offre d’accueil </w:t>
      </w:r>
      <w:r w:rsidR="00365AC4" w:rsidRPr="00625AF2">
        <w:rPr>
          <w:rFonts w:ascii="Trebuchet MS" w:hAnsi="Trebuchet MS" w:cstheme="minorHAnsi"/>
          <w:szCs w:val="22"/>
          <w:lang w:val="fr-BE"/>
        </w:rPr>
        <w:t xml:space="preserve">pour les enfants âgés de </w:t>
      </w:r>
      <w:r w:rsidR="00625AF2" w:rsidRPr="00625AF2">
        <w:rPr>
          <w:rFonts w:ascii="Trebuchet MS" w:hAnsi="Trebuchet MS" w:cstheme="minorHAnsi"/>
          <w:szCs w:val="22"/>
          <w:lang w:val="fr-BE"/>
        </w:rPr>
        <w:t>2,5 ans</w:t>
      </w:r>
      <w:r w:rsidR="00365AC4" w:rsidRPr="00625AF2">
        <w:rPr>
          <w:rFonts w:ascii="Trebuchet MS" w:hAnsi="Trebuchet MS" w:cstheme="minorHAnsi"/>
          <w:szCs w:val="22"/>
          <w:lang w:val="fr-BE"/>
        </w:rPr>
        <w:t xml:space="preserve"> à 15 ans </w:t>
      </w:r>
      <w:r w:rsidRPr="00625AF2">
        <w:rPr>
          <w:rFonts w:ascii="Trebuchet MS" w:hAnsi="Trebuchet MS" w:cstheme="minorHAnsi"/>
          <w:szCs w:val="22"/>
          <w:lang w:val="fr-BE"/>
        </w:rPr>
        <w:t>durant ces nouvelles périodes de congés scolaire</w:t>
      </w:r>
      <w:r w:rsidR="0064128A" w:rsidRPr="00625AF2">
        <w:rPr>
          <w:rFonts w:ascii="Trebuchet MS" w:hAnsi="Trebuchet MS" w:cstheme="minorHAnsi"/>
          <w:szCs w:val="22"/>
          <w:lang w:val="fr-BE"/>
        </w:rPr>
        <w:t>s d’Automne et de Détente</w:t>
      </w:r>
      <w:r w:rsidRPr="00625AF2">
        <w:rPr>
          <w:rFonts w:ascii="Trebuchet MS" w:hAnsi="Trebuchet MS" w:cstheme="minorHAnsi"/>
          <w:szCs w:val="22"/>
          <w:lang w:val="fr-BE"/>
        </w:rPr>
        <w:t> ;</w:t>
      </w:r>
    </w:p>
    <w:p w14:paraId="7E29C97F" w14:textId="77777777" w:rsidR="00AA7D7C" w:rsidRPr="00625AF2" w:rsidRDefault="00365AC4" w:rsidP="00501AB6">
      <w:pPr>
        <w:pStyle w:val="normtext1"/>
        <w:numPr>
          <w:ilvl w:val="0"/>
          <w:numId w:val="4"/>
        </w:numPr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 w:rsidRPr="00625AF2">
        <w:rPr>
          <w:rFonts w:ascii="Trebuchet MS" w:hAnsi="Trebuchet MS" w:cstheme="minorHAnsi"/>
          <w:szCs w:val="22"/>
          <w:lang w:val="fr-BE"/>
        </w:rPr>
        <w:t>Viser en priorité le jeune public âgé de 2,5 ans à 5 ans ;</w:t>
      </w:r>
    </w:p>
    <w:p w14:paraId="24241B21" w14:textId="77777777" w:rsidR="00365AC4" w:rsidRPr="00625AF2" w:rsidRDefault="00365AC4" w:rsidP="00501AB6">
      <w:pPr>
        <w:pStyle w:val="normtext1"/>
        <w:numPr>
          <w:ilvl w:val="0"/>
          <w:numId w:val="4"/>
        </w:numPr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 w:rsidRPr="00625AF2">
        <w:rPr>
          <w:rFonts w:ascii="Trebuchet MS" w:hAnsi="Trebuchet MS" w:cstheme="minorHAnsi"/>
          <w:szCs w:val="22"/>
          <w:lang w:val="fr-BE"/>
        </w:rPr>
        <w:t>Viser en priorité les enfants en situation de pauvreté.</w:t>
      </w:r>
    </w:p>
    <w:p w14:paraId="1831937D" w14:textId="77777777" w:rsidR="00AA7D7C" w:rsidRPr="00625AF2" w:rsidRDefault="00AA7D7C" w:rsidP="00324EB8">
      <w:pPr>
        <w:rPr>
          <w:rFonts w:ascii="Trebuchet MS" w:hAnsi="Trebuchet MS"/>
        </w:rPr>
      </w:pPr>
    </w:p>
    <w:p w14:paraId="7F665EED" w14:textId="77777777" w:rsidR="00E21E68" w:rsidRDefault="00E21E68" w:rsidP="00365AC4">
      <w:pPr>
        <w:spacing w:line="276" w:lineRule="auto"/>
        <w:jc w:val="both"/>
        <w:rPr>
          <w:rFonts w:ascii="Trebuchet MS" w:hAnsi="Trebuchet MS"/>
          <w:lang w:val="fr-FR"/>
        </w:rPr>
      </w:pPr>
      <w:r w:rsidRPr="00E21E68">
        <w:rPr>
          <w:rFonts w:ascii="Trebuchet MS" w:hAnsi="Trebuchet MS"/>
          <w:u w:val="single"/>
          <w:lang w:val="fr-FR"/>
        </w:rPr>
        <w:t>Grille d’analyse pour la CCA pour faciliter la validation </w:t>
      </w:r>
      <w:r>
        <w:rPr>
          <w:rFonts w:ascii="Trebuchet MS" w:hAnsi="Trebuchet MS"/>
          <w:lang w:val="fr-FR"/>
        </w:rPr>
        <w:t>:</w:t>
      </w:r>
    </w:p>
    <w:p w14:paraId="5BAAF1F7" w14:textId="6417D8AE" w:rsidR="00755556" w:rsidRPr="00424571" w:rsidRDefault="00E21E68" w:rsidP="00424571">
      <w:pPr>
        <w:spacing w:line="276" w:lineRule="auto"/>
        <w:jc w:val="both"/>
        <w:rPr>
          <w:sz w:val="24"/>
          <w:lang w:val="fr-FR"/>
        </w:rPr>
      </w:pPr>
      <w:r>
        <w:rPr>
          <w:rFonts w:ascii="Trebuchet MS" w:hAnsi="Trebuchet MS"/>
          <w:lang w:val="fr-FR"/>
        </w:rPr>
        <w:t>L</w:t>
      </w:r>
      <w:r w:rsidR="00324EB8" w:rsidRPr="00625AF2">
        <w:rPr>
          <w:rFonts w:ascii="Trebuchet MS" w:hAnsi="Trebuchet MS"/>
          <w:lang w:val="fr-FR"/>
        </w:rPr>
        <w:t xml:space="preserve">es points d’attention sont en lien avec les </w:t>
      </w:r>
      <w:r w:rsidR="00E64C86" w:rsidRPr="00625AF2">
        <w:rPr>
          <w:rFonts w:ascii="Trebuchet MS" w:hAnsi="Trebuchet MS"/>
          <w:lang w:val="fr-FR"/>
        </w:rPr>
        <w:t xml:space="preserve">objectifs du Décret de l’Adaptation des rythmes scolaires annuels, avec son contenu ainsi qu’avec la circulaire </w:t>
      </w:r>
      <w:r w:rsidR="00E6526C" w:rsidRPr="00625AF2">
        <w:rPr>
          <w:rFonts w:ascii="Trebuchet MS" w:hAnsi="Trebuchet MS"/>
          <w:lang w:val="fr-FR"/>
        </w:rPr>
        <w:t>de juin 2022</w:t>
      </w:r>
      <w:r w:rsidR="00E64C86" w:rsidRPr="00625AF2">
        <w:rPr>
          <w:rFonts w:ascii="Trebuchet MS" w:hAnsi="Trebuchet MS"/>
          <w:lang w:val="fr-FR"/>
        </w:rPr>
        <w:t>.</w:t>
      </w:r>
      <w:r w:rsidR="00324EB8" w:rsidRPr="00625AF2">
        <w:rPr>
          <w:rFonts w:ascii="Trebuchet MS" w:hAnsi="Trebuchet MS"/>
          <w:lang w:val="fr-FR"/>
        </w:rPr>
        <w:t xml:space="preserve"> </w:t>
      </w:r>
      <w:r w:rsidR="00365AC4" w:rsidRPr="00E21E68">
        <w:rPr>
          <w:rFonts w:ascii="Trebuchet MS" w:hAnsi="Trebuchet MS"/>
          <w:b/>
          <w:bCs/>
          <w:lang w:val="fr-FR"/>
        </w:rPr>
        <w:t xml:space="preserve">Il ne s’agit pas d’une check-list où tous les points doivent être rencontrés </w:t>
      </w:r>
      <w:r w:rsidR="00365AC4" w:rsidRPr="00625AF2">
        <w:rPr>
          <w:rFonts w:ascii="Trebuchet MS" w:hAnsi="Trebuchet MS"/>
          <w:lang w:val="fr-FR"/>
        </w:rPr>
        <w:t xml:space="preserve">mais bien </w:t>
      </w:r>
      <w:r w:rsidR="00365AC4" w:rsidRPr="00E21E68">
        <w:rPr>
          <w:rFonts w:ascii="Trebuchet MS" w:hAnsi="Trebuchet MS"/>
          <w:u w:val="single"/>
          <w:lang w:val="fr-FR"/>
        </w:rPr>
        <w:t xml:space="preserve">d’éléments </w:t>
      </w:r>
      <w:r w:rsidR="00922CEF" w:rsidRPr="00E21E68">
        <w:rPr>
          <w:rFonts w:ascii="Trebuchet MS" w:hAnsi="Trebuchet MS"/>
          <w:u w:val="single"/>
          <w:lang w:val="fr-FR"/>
        </w:rPr>
        <w:t xml:space="preserve">de synthèse </w:t>
      </w:r>
      <w:r w:rsidR="00365AC4" w:rsidRPr="00E21E68">
        <w:rPr>
          <w:rFonts w:ascii="Trebuchet MS" w:hAnsi="Trebuchet MS"/>
          <w:u w:val="single"/>
          <w:lang w:val="fr-FR"/>
        </w:rPr>
        <w:t xml:space="preserve">pour nourrir les échanges tant du point de vue de la prise en compte des aspects réglementaires que des dimensions liées à la </w:t>
      </w:r>
      <w:r w:rsidR="00365AC4" w:rsidRPr="00845EA0">
        <w:rPr>
          <w:rFonts w:ascii="Trebuchet MS" w:hAnsi="Trebuchet MS"/>
          <w:b/>
          <w:bCs/>
          <w:u w:val="single"/>
          <w:lang w:val="fr-FR"/>
        </w:rPr>
        <w:t>qualité de l’accueil</w:t>
      </w:r>
      <w:r w:rsidR="00365AC4" w:rsidRPr="00625AF2">
        <w:rPr>
          <w:rFonts w:ascii="Trebuchet MS" w:hAnsi="Trebuchet MS"/>
          <w:lang w:val="fr-FR"/>
        </w:rPr>
        <w:t xml:space="preserve">. </w:t>
      </w:r>
    </w:p>
    <w:p w14:paraId="6369A3EC" w14:textId="77777777" w:rsidR="00D058E4" w:rsidRDefault="00D058E4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26"/>
        <w:gridCol w:w="1217"/>
        <w:gridCol w:w="1419"/>
      </w:tblGrid>
      <w:tr w:rsidR="004966E8" w14:paraId="50276453" w14:textId="77777777" w:rsidTr="004966E8">
        <w:tc>
          <w:tcPr>
            <w:tcW w:w="6447" w:type="dxa"/>
          </w:tcPr>
          <w:p w14:paraId="6ADED5C1" w14:textId="206484C5" w:rsidR="004966E8" w:rsidRPr="00DA4505" w:rsidRDefault="004966E8" w:rsidP="00E64C86">
            <w:pPr>
              <w:jc w:val="both"/>
              <w:rPr>
                <w:rFonts w:ascii="Trebuchet MS" w:hAnsi="Trebuchet MS"/>
                <w:color w:val="FF0000"/>
                <w:lang w:val="fr-FR"/>
              </w:rPr>
            </w:pPr>
            <w:r w:rsidRPr="00DA4505">
              <w:rPr>
                <w:rFonts w:ascii="Trebuchet MS" w:hAnsi="Trebuchet MS"/>
                <w:color w:val="FF0000"/>
                <w:lang w:val="fr-FR"/>
              </w:rPr>
              <w:lastRenderedPageBreak/>
              <w:t xml:space="preserve">Points d’attention pour le PAD de détente </w:t>
            </w:r>
            <w:r w:rsidRPr="0075474F">
              <w:rPr>
                <w:rFonts w:ascii="Trebuchet MS" w:hAnsi="Trebuchet MS"/>
                <w:b/>
                <w:bCs/>
                <w:highlight w:val="yellow"/>
                <w:lang w:val="fr-FR"/>
              </w:rPr>
              <w:t>2023 S08 &amp; S09</w:t>
            </w:r>
          </w:p>
        </w:tc>
        <w:tc>
          <w:tcPr>
            <w:tcW w:w="1252" w:type="dxa"/>
            <w:shd w:val="clear" w:color="auto" w:fill="BFBFBF" w:themeFill="background1" w:themeFillShade="BF"/>
          </w:tcPr>
          <w:p w14:paraId="01BB4D3F" w14:textId="679670ED" w:rsidR="004966E8" w:rsidRPr="0075474F" w:rsidRDefault="004966E8" w:rsidP="004966E8">
            <w:pPr>
              <w:jc w:val="center"/>
              <w:rPr>
                <w:rFonts w:ascii="Trebuchet MS" w:hAnsi="Trebuchet MS"/>
                <w:b/>
                <w:bCs/>
                <w:highlight w:val="yellow"/>
                <w:lang w:val="fr-FR"/>
              </w:rPr>
            </w:pPr>
            <w:r w:rsidRPr="0075474F">
              <w:rPr>
                <w:rFonts w:ascii="Trebuchet MS" w:hAnsi="Trebuchet MS"/>
                <w:b/>
                <w:bCs/>
                <w:highlight w:val="yellow"/>
                <w:lang w:val="fr-FR"/>
              </w:rPr>
              <w:t>2023S08</w:t>
            </w:r>
          </w:p>
        </w:tc>
        <w:tc>
          <w:tcPr>
            <w:tcW w:w="1363" w:type="dxa"/>
            <w:shd w:val="clear" w:color="auto" w:fill="BFBFBF" w:themeFill="background1" w:themeFillShade="BF"/>
          </w:tcPr>
          <w:p w14:paraId="098F0E61" w14:textId="469D8329" w:rsidR="004966E8" w:rsidRPr="0075474F" w:rsidRDefault="004966E8" w:rsidP="004966E8">
            <w:pPr>
              <w:jc w:val="center"/>
              <w:rPr>
                <w:rFonts w:ascii="Trebuchet MS" w:hAnsi="Trebuchet MS"/>
                <w:b/>
                <w:bCs/>
                <w:highlight w:val="yellow"/>
                <w:lang w:val="fr-FR"/>
              </w:rPr>
            </w:pPr>
            <w:r w:rsidRPr="0075474F">
              <w:rPr>
                <w:rFonts w:ascii="Trebuchet MS" w:hAnsi="Trebuchet MS"/>
                <w:b/>
                <w:bCs/>
                <w:highlight w:val="yellow"/>
                <w:lang w:val="fr-FR"/>
              </w:rPr>
              <w:t>2023S09</w:t>
            </w:r>
          </w:p>
        </w:tc>
      </w:tr>
      <w:tr w:rsidR="00563B5F" w14:paraId="63E85DB3" w14:textId="77777777" w:rsidTr="00DA4505">
        <w:tc>
          <w:tcPr>
            <w:tcW w:w="6447" w:type="dxa"/>
            <w:shd w:val="clear" w:color="auto" w:fill="BFBFBF" w:themeFill="background1" w:themeFillShade="BF"/>
          </w:tcPr>
          <w:p w14:paraId="503D9B91" w14:textId="06256B07" w:rsidR="00424571" w:rsidRPr="00DA4505" w:rsidRDefault="00DA4505" w:rsidP="00E64C86">
            <w:pPr>
              <w:jc w:val="both"/>
              <w:rPr>
                <w:rFonts w:ascii="Trebuchet MS" w:hAnsi="Trebuchet MS"/>
                <w:b/>
                <w:bCs/>
                <w:lang w:val="fr-FR"/>
              </w:rPr>
            </w:pPr>
            <w:r w:rsidRPr="00DA4505">
              <w:rPr>
                <w:rFonts w:ascii="Trebuchet MS" w:hAnsi="Trebuchet MS"/>
                <w:b/>
                <w:bCs/>
                <w:lang w:val="fr-FR"/>
              </w:rPr>
              <w:t>Partenariat entre Accueil extrascolaire communal &amp;</w:t>
            </w:r>
          </w:p>
        </w:tc>
        <w:tc>
          <w:tcPr>
            <w:tcW w:w="1252" w:type="dxa"/>
            <w:shd w:val="clear" w:color="auto" w:fill="BFBFBF" w:themeFill="background1" w:themeFillShade="BF"/>
          </w:tcPr>
          <w:p w14:paraId="51EB11D5" w14:textId="77777777" w:rsidR="00424571" w:rsidRPr="0075474F" w:rsidRDefault="00424571" w:rsidP="004966E8">
            <w:pPr>
              <w:jc w:val="center"/>
              <w:rPr>
                <w:rFonts w:ascii="Trebuchet MS" w:hAnsi="Trebuchet MS"/>
                <w:b/>
                <w:bCs/>
                <w:highlight w:val="yellow"/>
                <w:lang w:val="fr-FR"/>
              </w:rPr>
            </w:pPr>
            <w:r w:rsidRPr="0075474F">
              <w:rPr>
                <w:rFonts w:ascii="Trebuchet MS" w:hAnsi="Trebuchet MS"/>
                <w:b/>
                <w:bCs/>
                <w:highlight w:val="yellow"/>
                <w:lang w:val="fr-FR"/>
              </w:rPr>
              <w:t>Punch</w:t>
            </w:r>
          </w:p>
          <w:p w14:paraId="6685E204" w14:textId="39C9CA0D" w:rsidR="004966E8" w:rsidRPr="0075474F" w:rsidRDefault="004966E8" w:rsidP="004966E8">
            <w:pPr>
              <w:jc w:val="center"/>
              <w:rPr>
                <w:rFonts w:ascii="Trebuchet MS" w:hAnsi="Trebuchet MS"/>
                <w:b/>
                <w:bCs/>
                <w:highlight w:val="yellow"/>
                <w:lang w:val="fr-FR"/>
              </w:rPr>
            </w:pPr>
            <w:r w:rsidRPr="0075474F">
              <w:rPr>
                <w:rFonts w:ascii="Trebuchet MS" w:hAnsi="Trebuchet MS"/>
                <w:b/>
                <w:bCs/>
                <w:highlight w:val="yellow"/>
                <w:lang w:val="fr-FR"/>
              </w:rPr>
              <w:t>+ / -</w:t>
            </w:r>
          </w:p>
        </w:tc>
        <w:tc>
          <w:tcPr>
            <w:tcW w:w="1363" w:type="dxa"/>
            <w:shd w:val="clear" w:color="auto" w:fill="BFBFBF" w:themeFill="background1" w:themeFillShade="BF"/>
          </w:tcPr>
          <w:p w14:paraId="4F23BA96" w14:textId="77777777" w:rsidR="00424571" w:rsidRPr="0075474F" w:rsidRDefault="00424571" w:rsidP="004966E8">
            <w:pPr>
              <w:jc w:val="center"/>
              <w:rPr>
                <w:rFonts w:ascii="Trebuchet MS" w:hAnsi="Trebuchet MS"/>
                <w:b/>
                <w:bCs/>
                <w:highlight w:val="yellow"/>
                <w:lang w:val="fr-FR"/>
              </w:rPr>
            </w:pPr>
            <w:r w:rsidRPr="0075474F">
              <w:rPr>
                <w:rFonts w:ascii="Trebuchet MS" w:hAnsi="Trebuchet MS"/>
                <w:b/>
                <w:bCs/>
                <w:highlight w:val="yellow"/>
                <w:lang w:val="fr-FR"/>
              </w:rPr>
              <w:t>Animagique</w:t>
            </w:r>
          </w:p>
          <w:p w14:paraId="393C9336" w14:textId="28B9E43C" w:rsidR="004966E8" w:rsidRPr="0075474F" w:rsidRDefault="004966E8" w:rsidP="004966E8">
            <w:pPr>
              <w:jc w:val="center"/>
              <w:rPr>
                <w:rFonts w:ascii="Trebuchet MS" w:hAnsi="Trebuchet MS"/>
                <w:b/>
                <w:bCs/>
                <w:highlight w:val="yellow"/>
                <w:lang w:val="fr-FR"/>
              </w:rPr>
            </w:pPr>
            <w:r w:rsidRPr="0075474F">
              <w:rPr>
                <w:rFonts w:ascii="Trebuchet MS" w:hAnsi="Trebuchet MS"/>
                <w:b/>
                <w:bCs/>
                <w:highlight w:val="yellow"/>
                <w:lang w:val="fr-FR"/>
              </w:rPr>
              <w:t>+ / -</w:t>
            </w:r>
          </w:p>
        </w:tc>
      </w:tr>
      <w:tr w:rsidR="00563B5F" w14:paraId="3DB67D0C" w14:textId="77777777" w:rsidTr="00845EA0">
        <w:tc>
          <w:tcPr>
            <w:tcW w:w="6447" w:type="dxa"/>
          </w:tcPr>
          <w:p w14:paraId="61205E21" w14:textId="77777777" w:rsidR="00424571" w:rsidRPr="00D058E4" w:rsidRDefault="00424571" w:rsidP="00424571">
            <w:pPr>
              <w:pStyle w:val="Paragraphedeliste"/>
              <w:numPr>
                <w:ilvl w:val="0"/>
                <w:numId w:val="6"/>
              </w:numPr>
              <w:ind w:left="306"/>
              <w:jc w:val="both"/>
              <w:rPr>
                <w:rFonts w:ascii="Trebuchet MS" w:hAnsi="Trebuchet MS"/>
                <w:b/>
                <w:bCs/>
                <w:lang w:val="fr-FR"/>
              </w:rPr>
            </w:pPr>
            <w:r w:rsidRPr="00D058E4">
              <w:rPr>
                <w:rFonts w:ascii="Trebuchet MS" w:hAnsi="Trebuchet MS"/>
                <w:b/>
                <w:bCs/>
                <w:lang w:val="fr-FR"/>
              </w:rPr>
              <w:t>PROGRAMME CLE :</w:t>
            </w:r>
          </w:p>
          <w:p w14:paraId="645F891F" w14:textId="1CEBB67C" w:rsidR="00424571" w:rsidRPr="00424571" w:rsidRDefault="00424571" w:rsidP="00424571">
            <w:pPr>
              <w:ind w:left="306"/>
              <w:jc w:val="both"/>
              <w:rPr>
                <w:rFonts w:ascii="Trebuchet MS" w:hAnsi="Trebuchet MS"/>
                <w:lang w:val="fr-FR"/>
              </w:rPr>
            </w:pPr>
            <w:r w:rsidRPr="00424571">
              <w:rPr>
                <w:rFonts w:ascii="Trebuchet MS" w:hAnsi="Trebuchet MS"/>
                <w:lang w:val="fr-FR"/>
              </w:rPr>
              <w:t>Le PAD est en lien avec l’état des lieux et l’analyse des besoins réalisés dans le cadre du Programme CLE. Le PAD répond à un besoin identifié.</w:t>
            </w:r>
          </w:p>
        </w:tc>
        <w:tc>
          <w:tcPr>
            <w:tcW w:w="1252" w:type="dxa"/>
          </w:tcPr>
          <w:p w14:paraId="401C5615" w14:textId="103B6F27" w:rsidR="00424571" w:rsidRDefault="00424571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363" w:type="dxa"/>
          </w:tcPr>
          <w:p w14:paraId="1A1F4C15" w14:textId="77777777" w:rsidR="00424571" w:rsidRDefault="00424571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563B5F" w14:paraId="62E0F3DA" w14:textId="77777777" w:rsidTr="00845EA0">
        <w:tc>
          <w:tcPr>
            <w:tcW w:w="6447" w:type="dxa"/>
          </w:tcPr>
          <w:p w14:paraId="1CE810C6" w14:textId="7A00D5B1" w:rsidR="00424571" w:rsidRDefault="00424571" w:rsidP="00424571">
            <w:pPr>
              <w:jc w:val="both"/>
              <w:rPr>
                <w:rFonts w:ascii="Trebuchet MS" w:hAnsi="Trebuchet MS"/>
                <w:lang w:val="fr-FR"/>
              </w:rPr>
            </w:pPr>
            <w:r w:rsidRPr="00D058E4">
              <w:rPr>
                <w:rFonts w:ascii="Trebuchet MS" w:hAnsi="Trebuchet MS"/>
                <w:b/>
                <w:bCs/>
                <w:lang w:val="fr-FR"/>
              </w:rPr>
              <w:t>2.</w:t>
            </w:r>
            <w:r w:rsidRPr="00D058E4">
              <w:rPr>
                <w:b/>
                <w:bCs/>
              </w:rPr>
              <w:t xml:space="preserve"> </w:t>
            </w:r>
            <w:r w:rsidRPr="00D058E4">
              <w:rPr>
                <w:rFonts w:ascii="Trebuchet MS" w:hAnsi="Trebuchet MS"/>
                <w:b/>
                <w:bCs/>
                <w:lang w:val="fr-FR"/>
              </w:rPr>
              <w:t>PARTENAIRE</w:t>
            </w:r>
            <w:r w:rsidRPr="00424571">
              <w:rPr>
                <w:rFonts w:ascii="Trebuchet MS" w:hAnsi="Trebuchet MS"/>
                <w:lang w:val="fr-FR"/>
              </w:rPr>
              <w:t xml:space="preserve"> :</w:t>
            </w:r>
            <w:r>
              <w:rPr>
                <w:rFonts w:ascii="Trebuchet MS" w:hAnsi="Trebuchet MS"/>
                <w:lang w:val="fr-FR"/>
              </w:rPr>
              <w:t xml:space="preserve"> </w:t>
            </w:r>
            <w:r w:rsidR="00845EA0">
              <w:rPr>
                <w:rFonts w:ascii="Trebuchet MS" w:hAnsi="Trebuchet MS"/>
                <w:lang w:val="fr-FR"/>
              </w:rPr>
              <w:t>PAD</w:t>
            </w:r>
            <w:r>
              <w:rPr>
                <w:rFonts w:ascii="Trebuchet MS" w:hAnsi="Trebuchet MS"/>
                <w:lang w:val="fr-FR"/>
              </w:rPr>
              <w:t xml:space="preserve"> ≠ </w:t>
            </w:r>
            <w:r w:rsidRPr="00424571">
              <w:rPr>
                <w:rFonts w:ascii="Trebuchet MS" w:hAnsi="Trebuchet MS"/>
                <w:lang w:val="fr-FR"/>
              </w:rPr>
              <w:t>activité lucrative</w:t>
            </w:r>
          </w:p>
        </w:tc>
        <w:tc>
          <w:tcPr>
            <w:tcW w:w="1252" w:type="dxa"/>
          </w:tcPr>
          <w:p w14:paraId="0DD8467D" w14:textId="77777777" w:rsidR="00424571" w:rsidRDefault="00424571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363" w:type="dxa"/>
          </w:tcPr>
          <w:p w14:paraId="3D14D29F" w14:textId="77777777" w:rsidR="00424571" w:rsidRDefault="00424571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563B5F" w14:paraId="427638D8" w14:textId="77777777" w:rsidTr="00D058E4">
        <w:trPr>
          <w:trHeight w:val="274"/>
        </w:trPr>
        <w:tc>
          <w:tcPr>
            <w:tcW w:w="6447" w:type="dxa"/>
          </w:tcPr>
          <w:p w14:paraId="6AF7E715" w14:textId="0D12D706" w:rsidR="00424571" w:rsidRDefault="00424571" w:rsidP="00424571">
            <w:pPr>
              <w:jc w:val="both"/>
              <w:rPr>
                <w:rFonts w:ascii="Trebuchet MS" w:hAnsi="Trebuchet MS"/>
                <w:lang w:val="fr-FR"/>
              </w:rPr>
            </w:pPr>
            <w:r w:rsidRPr="00D058E4">
              <w:rPr>
                <w:rFonts w:ascii="Trebuchet MS" w:hAnsi="Trebuchet MS"/>
                <w:b/>
                <w:bCs/>
                <w:lang w:val="fr-FR"/>
              </w:rPr>
              <w:t>3.</w:t>
            </w:r>
            <w:r w:rsidRPr="00D058E4">
              <w:rPr>
                <w:b/>
                <w:bCs/>
              </w:rPr>
              <w:t xml:space="preserve"> </w:t>
            </w:r>
            <w:r w:rsidRPr="00D058E4">
              <w:rPr>
                <w:rFonts w:ascii="Trebuchet MS" w:hAnsi="Trebuchet MS"/>
                <w:b/>
                <w:bCs/>
                <w:lang w:val="fr-FR"/>
              </w:rPr>
              <w:t>FORMULE :</w:t>
            </w:r>
            <w:r>
              <w:rPr>
                <w:rFonts w:ascii="Trebuchet MS" w:hAnsi="Trebuchet MS"/>
                <w:lang w:val="fr-FR"/>
              </w:rPr>
              <w:t xml:space="preserve"> </w:t>
            </w:r>
            <w:r w:rsidRPr="00424571">
              <w:rPr>
                <w:rFonts w:ascii="Trebuchet MS" w:hAnsi="Trebuchet MS"/>
                <w:lang w:val="fr-FR"/>
              </w:rPr>
              <w:t>Plaine – séjour – camp</w:t>
            </w:r>
          </w:p>
        </w:tc>
        <w:tc>
          <w:tcPr>
            <w:tcW w:w="1252" w:type="dxa"/>
          </w:tcPr>
          <w:p w14:paraId="4368F841" w14:textId="4996F51D" w:rsidR="00424571" w:rsidRDefault="00424571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363" w:type="dxa"/>
          </w:tcPr>
          <w:p w14:paraId="2D08B78C" w14:textId="2F926E49" w:rsidR="00424571" w:rsidRDefault="00424571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563B5F" w14:paraId="2F3BCD5E" w14:textId="77777777" w:rsidTr="00845EA0">
        <w:tc>
          <w:tcPr>
            <w:tcW w:w="6447" w:type="dxa"/>
          </w:tcPr>
          <w:p w14:paraId="40CDA656" w14:textId="2C2B3DEF" w:rsidR="00424571" w:rsidRPr="00D058E4" w:rsidRDefault="00424571" w:rsidP="00424571">
            <w:pPr>
              <w:jc w:val="both"/>
              <w:rPr>
                <w:rFonts w:ascii="Trebuchet MS" w:hAnsi="Trebuchet MS"/>
                <w:b/>
                <w:bCs/>
                <w:lang w:val="fr-FR"/>
              </w:rPr>
            </w:pPr>
            <w:r w:rsidRPr="00D058E4">
              <w:rPr>
                <w:rFonts w:ascii="Trebuchet MS" w:hAnsi="Trebuchet MS"/>
                <w:b/>
                <w:bCs/>
                <w:lang w:val="fr-FR"/>
              </w:rPr>
              <w:t>4.</w:t>
            </w:r>
            <w:r w:rsidRPr="00D058E4">
              <w:rPr>
                <w:b/>
                <w:bCs/>
              </w:rPr>
              <w:t xml:space="preserve"> </w:t>
            </w:r>
            <w:r w:rsidRPr="00D058E4">
              <w:rPr>
                <w:rFonts w:ascii="Trebuchet MS" w:hAnsi="Trebuchet MS"/>
                <w:b/>
                <w:bCs/>
                <w:lang w:val="fr-FR"/>
              </w:rPr>
              <w:t>ENCADREMENT :</w:t>
            </w:r>
          </w:p>
          <w:p w14:paraId="2C72F8E0" w14:textId="430269AC" w:rsidR="00424571" w:rsidRDefault="00424571" w:rsidP="00424571">
            <w:pPr>
              <w:pStyle w:val="Paragraphedeliste"/>
              <w:numPr>
                <w:ilvl w:val="1"/>
                <w:numId w:val="6"/>
              </w:numPr>
              <w:ind w:left="589"/>
              <w:jc w:val="both"/>
              <w:rPr>
                <w:rFonts w:ascii="Trebuchet MS" w:hAnsi="Trebuchet MS"/>
                <w:lang w:val="fr-FR"/>
              </w:rPr>
            </w:pPr>
            <w:r w:rsidRPr="00424571">
              <w:rPr>
                <w:rFonts w:ascii="Trebuchet MS" w:hAnsi="Trebuchet MS"/>
                <w:lang w:val="fr-FR"/>
              </w:rPr>
              <w:t>Présence permanente d’</w:t>
            </w:r>
            <w:r>
              <w:rPr>
                <w:rFonts w:ascii="Trebuchet MS" w:hAnsi="Trebuchet MS"/>
                <w:lang w:val="fr-FR"/>
              </w:rPr>
              <w:t>1</w:t>
            </w:r>
            <w:r w:rsidRPr="00424571">
              <w:rPr>
                <w:rFonts w:ascii="Trebuchet MS" w:hAnsi="Trebuchet MS"/>
                <w:lang w:val="fr-FR"/>
              </w:rPr>
              <w:t xml:space="preserve"> responsable sur site</w:t>
            </w:r>
          </w:p>
          <w:p w14:paraId="1DE31E68" w14:textId="75D4AF3B" w:rsidR="00424571" w:rsidRDefault="00424571" w:rsidP="00424571">
            <w:pPr>
              <w:pStyle w:val="Paragraphedeliste"/>
              <w:numPr>
                <w:ilvl w:val="1"/>
                <w:numId w:val="6"/>
              </w:numPr>
              <w:ind w:left="589"/>
              <w:jc w:val="both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1/3</w:t>
            </w:r>
            <w:r w:rsidRPr="00424571">
              <w:rPr>
                <w:rFonts w:ascii="Trebuchet MS" w:hAnsi="Trebuchet MS"/>
                <w:lang w:val="fr-FR"/>
              </w:rPr>
              <w:t xml:space="preserve"> des animateurs sont qualifiés</w:t>
            </w:r>
          </w:p>
          <w:p w14:paraId="7B53520E" w14:textId="10E87369" w:rsidR="00424571" w:rsidRDefault="00424571" w:rsidP="00424571">
            <w:pPr>
              <w:pStyle w:val="Paragraphedeliste"/>
              <w:numPr>
                <w:ilvl w:val="1"/>
                <w:numId w:val="6"/>
              </w:numPr>
              <w:ind w:left="589"/>
              <w:jc w:val="both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T</w:t>
            </w:r>
            <w:r w:rsidRPr="00424571">
              <w:rPr>
                <w:rFonts w:ascii="Trebuchet MS" w:hAnsi="Trebuchet MS"/>
                <w:lang w:val="fr-FR"/>
              </w:rPr>
              <w:t xml:space="preserve">aux d’encadrement respectés selon l’âge des enfants </w:t>
            </w:r>
          </w:p>
          <w:p w14:paraId="40A02B02" w14:textId="5026921E" w:rsidR="00424571" w:rsidRDefault="00424571" w:rsidP="00424571">
            <w:pPr>
              <w:pStyle w:val="Paragraphedeliste"/>
              <w:ind w:left="589"/>
              <w:jc w:val="both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Enfants de – 6 ans : 1 animateur pour 8</w:t>
            </w:r>
          </w:p>
          <w:p w14:paraId="5DB1BDE4" w14:textId="2E313A46" w:rsidR="00424571" w:rsidRPr="00424571" w:rsidRDefault="00424571" w:rsidP="00424571">
            <w:pPr>
              <w:pStyle w:val="Paragraphedeliste"/>
              <w:ind w:left="589"/>
              <w:jc w:val="both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Enfants de + 6 ans : 1 animateur pour 12</w:t>
            </w:r>
          </w:p>
          <w:p w14:paraId="4C6F9F25" w14:textId="38DD53C2" w:rsidR="00424571" w:rsidRDefault="00424571" w:rsidP="00424571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252" w:type="dxa"/>
          </w:tcPr>
          <w:p w14:paraId="71391EC3" w14:textId="77777777" w:rsidR="00424571" w:rsidRDefault="00424571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363" w:type="dxa"/>
          </w:tcPr>
          <w:p w14:paraId="375E1441" w14:textId="77777777" w:rsidR="00424571" w:rsidRDefault="00424571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563B5F" w14:paraId="6FDFFB07" w14:textId="77777777" w:rsidTr="00845EA0">
        <w:tc>
          <w:tcPr>
            <w:tcW w:w="6447" w:type="dxa"/>
          </w:tcPr>
          <w:p w14:paraId="24425B21" w14:textId="6668051A" w:rsidR="00424571" w:rsidRDefault="00424571" w:rsidP="00424571">
            <w:pPr>
              <w:jc w:val="both"/>
              <w:rPr>
                <w:rFonts w:ascii="Trebuchet MS" w:hAnsi="Trebuchet MS"/>
                <w:lang w:val="fr-FR"/>
              </w:rPr>
            </w:pPr>
            <w:r w:rsidRPr="00D058E4">
              <w:rPr>
                <w:rFonts w:ascii="Trebuchet MS" w:hAnsi="Trebuchet MS"/>
                <w:b/>
                <w:bCs/>
                <w:lang w:val="fr-FR"/>
              </w:rPr>
              <w:t>5.</w:t>
            </w:r>
            <w:r w:rsidRPr="00D058E4">
              <w:rPr>
                <w:b/>
                <w:bCs/>
              </w:rPr>
              <w:t xml:space="preserve"> </w:t>
            </w:r>
            <w:r w:rsidRPr="00D058E4">
              <w:rPr>
                <w:rFonts w:ascii="Trebuchet MS" w:hAnsi="Trebuchet MS"/>
                <w:b/>
                <w:bCs/>
                <w:lang w:val="fr-FR"/>
              </w:rPr>
              <w:t>PUBLIC-CIBLE :</w:t>
            </w:r>
            <w:r>
              <w:rPr>
                <w:rFonts w:ascii="Trebuchet MS" w:hAnsi="Trebuchet MS"/>
                <w:lang w:val="fr-FR"/>
              </w:rPr>
              <w:t xml:space="preserve"> </w:t>
            </w:r>
            <w:r w:rsidRPr="00424571">
              <w:rPr>
                <w:rFonts w:ascii="Trebuchet MS" w:hAnsi="Trebuchet MS"/>
                <w:lang w:val="fr-FR"/>
              </w:rPr>
              <w:t>Enfants âgés de 2,5 ans à 15 ans</w:t>
            </w:r>
          </w:p>
        </w:tc>
        <w:tc>
          <w:tcPr>
            <w:tcW w:w="1252" w:type="dxa"/>
          </w:tcPr>
          <w:p w14:paraId="20AEBB82" w14:textId="77777777" w:rsidR="00424571" w:rsidRDefault="00424571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363" w:type="dxa"/>
          </w:tcPr>
          <w:p w14:paraId="6A5C3EBE" w14:textId="77777777" w:rsidR="00424571" w:rsidRDefault="00424571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563B5F" w14:paraId="73849A1C" w14:textId="77777777" w:rsidTr="00845EA0">
        <w:tc>
          <w:tcPr>
            <w:tcW w:w="6447" w:type="dxa"/>
          </w:tcPr>
          <w:p w14:paraId="222B2D92" w14:textId="77777777" w:rsidR="00845EA0" w:rsidRPr="00D058E4" w:rsidRDefault="00424571" w:rsidP="00845EA0">
            <w:pPr>
              <w:jc w:val="both"/>
              <w:rPr>
                <w:rFonts w:ascii="Trebuchet MS" w:hAnsi="Trebuchet MS"/>
                <w:b/>
                <w:bCs/>
                <w:lang w:val="fr-FR"/>
              </w:rPr>
            </w:pPr>
            <w:r w:rsidRPr="00D058E4">
              <w:rPr>
                <w:rFonts w:ascii="Trebuchet MS" w:hAnsi="Trebuchet MS"/>
                <w:b/>
                <w:bCs/>
                <w:lang w:val="fr-FR"/>
              </w:rPr>
              <w:t>6.</w:t>
            </w:r>
            <w:r w:rsidR="00845EA0" w:rsidRPr="00D058E4">
              <w:rPr>
                <w:b/>
                <w:bCs/>
              </w:rPr>
              <w:t xml:space="preserve"> </w:t>
            </w:r>
            <w:r w:rsidR="00845EA0" w:rsidRPr="00D058E4">
              <w:rPr>
                <w:rFonts w:ascii="Trebuchet MS" w:hAnsi="Trebuchet MS"/>
                <w:b/>
                <w:bCs/>
                <w:lang w:val="fr-FR"/>
              </w:rPr>
              <w:t xml:space="preserve">PUBLICS PRIORITAIRES : </w:t>
            </w:r>
          </w:p>
          <w:p w14:paraId="052F58B1" w14:textId="7FEF00C6" w:rsidR="00845EA0" w:rsidRDefault="00845EA0" w:rsidP="00845EA0">
            <w:pPr>
              <w:pStyle w:val="Paragraphedeliste"/>
              <w:numPr>
                <w:ilvl w:val="1"/>
                <w:numId w:val="7"/>
              </w:numPr>
              <w:ind w:left="589"/>
              <w:jc w:val="both"/>
              <w:rPr>
                <w:rFonts w:ascii="Trebuchet MS" w:hAnsi="Trebuchet MS"/>
                <w:lang w:val="fr-FR"/>
              </w:rPr>
            </w:pPr>
            <w:r w:rsidRPr="00845EA0">
              <w:rPr>
                <w:rFonts w:ascii="Trebuchet MS" w:hAnsi="Trebuchet MS"/>
                <w:lang w:val="fr-FR"/>
              </w:rPr>
              <w:t>Enfants de moins de 6 ans</w:t>
            </w:r>
          </w:p>
          <w:p w14:paraId="7EAE2CFB" w14:textId="35B4F344" w:rsidR="00424571" w:rsidRPr="00845EA0" w:rsidRDefault="00845EA0" w:rsidP="00845EA0">
            <w:pPr>
              <w:pStyle w:val="Paragraphedeliste"/>
              <w:numPr>
                <w:ilvl w:val="1"/>
                <w:numId w:val="7"/>
              </w:numPr>
              <w:ind w:left="589"/>
              <w:jc w:val="both"/>
              <w:rPr>
                <w:rFonts w:ascii="Trebuchet MS" w:hAnsi="Trebuchet MS"/>
                <w:lang w:val="fr-FR"/>
              </w:rPr>
            </w:pPr>
            <w:r w:rsidRPr="00845EA0">
              <w:rPr>
                <w:rFonts w:ascii="Trebuchet MS" w:hAnsi="Trebuchet MS"/>
                <w:lang w:val="fr-FR"/>
              </w:rPr>
              <w:t>Enfants en situation de précarité</w:t>
            </w:r>
          </w:p>
        </w:tc>
        <w:tc>
          <w:tcPr>
            <w:tcW w:w="1252" w:type="dxa"/>
          </w:tcPr>
          <w:p w14:paraId="7B0099AF" w14:textId="77777777" w:rsidR="00424571" w:rsidRDefault="00424571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363" w:type="dxa"/>
          </w:tcPr>
          <w:p w14:paraId="6114BC31" w14:textId="77777777" w:rsidR="00424571" w:rsidRDefault="00424571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563B5F" w14:paraId="57D861BD" w14:textId="77777777" w:rsidTr="00845EA0">
        <w:tc>
          <w:tcPr>
            <w:tcW w:w="6447" w:type="dxa"/>
          </w:tcPr>
          <w:p w14:paraId="7E13E66E" w14:textId="58F21190" w:rsidR="00845EA0" w:rsidRPr="00D058E4" w:rsidRDefault="00424571" w:rsidP="00845EA0">
            <w:pPr>
              <w:jc w:val="both"/>
              <w:rPr>
                <w:rFonts w:ascii="Trebuchet MS" w:hAnsi="Trebuchet MS"/>
                <w:b/>
                <w:bCs/>
                <w:lang w:val="fr-FR"/>
              </w:rPr>
            </w:pPr>
            <w:bookmarkStart w:id="0" w:name="_Hlk124958313"/>
            <w:r w:rsidRPr="00D058E4">
              <w:rPr>
                <w:rFonts w:ascii="Trebuchet MS" w:hAnsi="Trebuchet MS"/>
                <w:b/>
                <w:bCs/>
                <w:lang w:val="fr-FR"/>
              </w:rPr>
              <w:t>7.</w:t>
            </w:r>
            <w:r w:rsidR="00845EA0" w:rsidRPr="00D058E4">
              <w:rPr>
                <w:b/>
                <w:bCs/>
              </w:rPr>
              <w:t xml:space="preserve"> </w:t>
            </w:r>
            <w:r w:rsidR="00845EA0" w:rsidRPr="00D058E4">
              <w:rPr>
                <w:rFonts w:ascii="Trebuchet MS" w:hAnsi="Trebuchet MS"/>
                <w:b/>
                <w:bCs/>
                <w:lang w:val="fr-FR"/>
              </w:rPr>
              <w:t>INFRASTRUCTURE ET EQUIPEMENTS :</w:t>
            </w:r>
          </w:p>
          <w:p w14:paraId="5C7BF5EE" w14:textId="0898E8B5" w:rsidR="00845EA0" w:rsidRDefault="00845EA0" w:rsidP="00845EA0">
            <w:pPr>
              <w:pStyle w:val="Paragraphedeliste"/>
              <w:numPr>
                <w:ilvl w:val="0"/>
                <w:numId w:val="8"/>
              </w:numPr>
              <w:ind w:left="589"/>
              <w:jc w:val="both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A</w:t>
            </w:r>
            <w:r w:rsidRPr="00845EA0">
              <w:rPr>
                <w:rFonts w:ascii="Trebuchet MS" w:hAnsi="Trebuchet MS"/>
                <w:lang w:val="fr-FR"/>
              </w:rPr>
              <w:t xml:space="preserve">daptée aux besoins du public accueilli et au nombre </w:t>
            </w:r>
          </w:p>
          <w:p w14:paraId="41191D1B" w14:textId="6FEFFA48" w:rsidR="00424571" w:rsidRPr="00845EA0" w:rsidRDefault="00845EA0" w:rsidP="00845EA0">
            <w:pPr>
              <w:pStyle w:val="Paragraphedeliste"/>
              <w:numPr>
                <w:ilvl w:val="0"/>
                <w:numId w:val="8"/>
              </w:numPr>
              <w:ind w:left="589"/>
              <w:jc w:val="both"/>
              <w:rPr>
                <w:rFonts w:ascii="Trebuchet MS" w:hAnsi="Trebuchet MS"/>
                <w:lang w:val="fr-FR"/>
              </w:rPr>
            </w:pPr>
            <w:r w:rsidRPr="00845EA0">
              <w:rPr>
                <w:rFonts w:ascii="Trebuchet MS" w:hAnsi="Trebuchet MS"/>
                <w:lang w:val="fr-FR"/>
              </w:rPr>
              <w:t xml:space="preserve">Accueil d’enfants de moins de 6 ans : espace repos </w:t>
            </w:r>
            <w:r>
              <w:rPr>
                <w:rFonts w:ascii="Trebuchet MS" w:hAnsi="Trebuchet MS"/>
                <w:lang w:val="fr-FR"/>
              </w:rPr>
              <w:t xml:space="preserve">WC </w:t>
            </w:r>
            <w:r w:rsidRPr="00845EA0">
              <w:rPr>
                <w:rFonts w:ascii="Trebuchet MS" w:hAnsi="Trebuchet MS"/>
                <w:lang w:val="fr-FR"/>
              </w:rPr>
              <w:t>adaptés, espace soin disponible et respectueux de l’intimité, …</w:t>
            </w:r>
          </w:p>
        </w:tc>
        <w:tc>
          <w:tcPr>
            <w:tcW w:w="1252" w:type="dxa"/>
          </w:tcPr>
          <w:p w14:paraId="7B7E753D" w14:textId="77777777" w:rsidR="00424571" w:rsidRDefault="00424571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363" w:type="dxa"/>
          </w:tcPr>
          <w:p w14:paraId="3D649C99" w14:textId="77777777" w:rsidR="00424571" w:rsidRDefault="00424571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845EA0" w14:paraId="274A2DA0" w14:textId="77777777" w:rsidTr="00845EA0">
        <w:tc>
          <w:tcPr>
            <w:tcW w:w="6447" w:type="dxa"/>
          </w:tcPr>
          <w:p w14:paraId="04A52CAD" w14:textId="77777777" w:rsidR="00845EA0" w:rsidRPr="00D058E4" w:rsidRDefault="00845EA0" w:rsidP="00845EA0">
            <w:pPr>
              <w:jc w:val="both"/>
              <w:rPr>
                <w:rFonts w:ascii="Trebuchet MS" w:hAnsi="Trebuchet MS"/>
                <w:b/>
                <w:bCs/>
                <w:lang w:val="fr-FR"/>
              </w:rPr>
            </w:pPr>
            <w:r w:rsidRPr="00D058E4">
              <w:rPr>
                <w:rFonts w:ascii="Trebuchet MS" w:hAnsi="Trebuchet MS"/>
                <w:b/>
                <w:bCs/>
                <w:lang w:val="fr-FR"/>
              </w:rPr>
              <w:t>8.</w:t>
            </w:r>
            <w:r w:rsidRPr="00D058E4">
              <w:rPr>
                <w:b/>
                <w:bCs/>
              </w:rPr>
              <w:t xml:space="preserve"> </w:t>
            </w:r>
            <w:r w:rsidRPr="00D058E4">
              <w:rPr>
                <w:rFonts w:ascii="Trebuchet MS" w:hAnsi="Trebuchet MS"/>
                <w:b/>
                <w:bCs/>
                <w:lang w:val="fr-FR"/>
              </w:rPr>
              <w:t>RESSOURCES MISES A DISPOSITION PAR LE PARTENAIRE :</w:t>
            </w:r>
          </w:p>
          <w:p w14:paraId="3F21902A" w14:textId="77777777" w:rsidR="00845EA0" w:rsidRDefault="00845EA0" w:rsidP="00845EA0">
            <w:pPr>
              <w:pStyle w:val="Paragraphedeliste"/>
              <w:numPr>
                <w:ilvl w:val="0"/>
                <w:numId w:val="11"/>
              </w:numPr>
              <w:ind w:left="589"/>
              <w:jc w:val="both"/>
              <w:rPr>
                <w:rFonts w:ascii="Trebuchet MS" w:hAnsi="Trebuchet MS"/>
                <w:lang w:val="fr-FR"/>
              </w:rPr>
            </w:pPr>
            <w:r w:rsidRPr="00845EA0">
              <w:rPr>
                <w:rFonts w:ascii="Trebuchet MS" w:hAnsi="Trebuchet MS"/>
                <w:lang w:val="fr-FR"/>
              </w:rPr>
              <w:t xml:space="preserve">Personnel d’encadrement, personnel administratif pour inscription/facturation, </w:t>
            </w:r>
          </w:p>
          <w:p w14:paraId="55152B06" w14:textId="249FD7D4" w:rsidR="00845EA0" w:rsidRDefault="00845EA0" w:rsidP="00845EA0">
            <w:pPr>
              <w:pStyle w:val="Paragraphedeliste"/>
              <w:numPr>
                <w:ilvl w:val="0"/>
                <w:numId w:val="11"/>
              </w:numPr>
              <w:ind w:left="589"/>
              <w:jc w:val="both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I</w:t>
            </w:r>
            <w:r w:rsidRPr="00845EA0">
              <w:rPr>
                <w:rFonts w:ascii="Trebuchet MS" w:hAnsi="Trebuchet MS"/>
                <w:lang w:val="fr-FR"/>
              </w:rPr>
              <w:t xml:space="preserve">ntervenant (extérieur) pour une activité spécifique, locaux pour l’accueil, locaux pour une activité spécifique, </w:t>
            </w:r>
            <w:r>
              <w:rPr>
                <w:rFonts w:ascii="Trebuchet MS" w:hAnsi="Trebuchet MS"/>
                <w:lang w:val="fr-FR"/>
              </w:rPr>
              <w:t>encodage du PAD</w:t>
            </w:r>
          </w:p>
          <w:p w14:paraId="26D276B1" w14:textId="6549F8B6" w:rsidR="00845EA0" w:rsidRPr="00845EA0" w:rsidRDefault="00845EA0" w:rsidP="00845EA0">
            <w:pPr>
              <w:pStyle w:val="Paragraphedeliste"/>
              <w:numPr>
                <w:ilvl w:val="0"/>
                <w:numId w:val="11"/>
              </w:numPr>
              <w:ind w:left="589"/>
              <w:jc w:val="both"/>
              <w:rPr>
                <w:rFonts w:ascii="Trebuchet MS" w:hAnsi="Trebuchet MS"/>
                <w:strike/>
                <w:lang w:val="fr-FR"/>
              </w:rPr>
            </w:pPr>
            <w:r w:rsidRPr="00845EA0">
              <w:rPr>
                <w:rFonts w:ascii="Trebuchet MS" w:hAnsi="Trebuchet MS"/>
                <w:strike/>
                <w:lang w:val="fr-FR"/>
              </w:rPr>
              <w:t>Transport</w:t>
            </w:r>
          </w:p>
        </w:tc>
        <w:tc>
          <w:tcPr>
            <w:tcW w:w="1252" w:type="dxa"/>
          </w:tcPr>
          <w:p w14:paraId="73202530" w14:textId="77777777" w:rsidR="00845EA0" w:rsidRDefault="00845EA0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363" w:type="dxa"/>
          </w:tcPr>
          <w:p w14:paraId="333F87D1" w14:textId="77777777" w:rsidR="00845EA0" w:rsidRDefault="00845EA0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845EA0" w14:paraId="7A74D5DD" w14:textId="77777777" w:rsidTr="00845EA0">
        <w:tc>
          <w:tcPr>
            <w:tcW w:w="6447" w:type="dxa"/>
          </w:tcPr>
          <w:p w14:paraId="78143453" w14:textId="7ABAB4BC" w:rsidR="00845EA0" w:rsidRPr="00D058E4" w:rsidRDefault="00845EA0" w:rsidP="00845EA0">
            <w:pPr>
              <w:jc w:val="both"/>
              <w:rPr>
                <w:rFonts w:ascii="Trebuchet MS" w:hAnsi="Trebuchet MS"/>
                <w:b/>
                <w:bCs/>
                <w:lang w:val="fr-FR"/>
              </w:rPr>
            </w:pPr>
            <w:r w:rsidRPr="00D058E4">
              <w:rPr>
                <w:rFonts w:ascii="Trebuchet MS" w:hAnsi="Trebuchet MS"/>
                <w:b/>
                <w:bCs/>
                <w:lang w:val="fr-FR"/>
              </w:rPr>
              <w:t>9.</w:t>
            </w:r>
            <w:r w:rsidRPr="00D058E4">
              <w:rPr>
                <w:b/>
                <w:bCs/>
              </w:rPr>
              <w:t xml:space="preserve"> </w:t>
            </w:r>
            <w:r w:rsidRPr="00D058E4">
              <w:rPr>
                <w:rFonts w:ascii="Trebuchet MS" w:hAnsi="Trebuchet MS"/>
                <w:b/>
                <w:bCs/>
                <w:lang w:val="fr-FR"/>
              </w:rPr>
              <w:t>PARTICIPATION FINANCIERE PARENTALE (PFP) :</w:t>
            </w:r>
          </w:p>
          <w:p w14:paraId="3A2856E7" w14:textId="60426731" w:rsidR="00845EA0" w:rsidRDefault="00845EA0" w:rsidP="00845EA0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Trebuchet MS" w:hAnsi="Trebuchet MS"/>
                <w:lang w:val="fr-FR"/>
              </w:rPr>
            </w:pPr>
            <w:r w:rsidRPr="00845EA0">
              <w:rPr>
                <w:rFonts w:ascii="Trebuchet MS" w:hAnsi="Trebuchet MS"/>
                <w:lang w:val="fr-FR"/>
              </w:rPr>
              <w:t>PFP est définie</w:t>
            </w:r>
          </w:p>
          <w:p w14:paraId="389AB469" w14:textId="679CD495" w:rsidR="00845EA0" w:rsidRDefault="00845EA0" w:rsidP="00845EA0">
            <w:pPr>
              <w:pStyle w:val="Paragraphedeliste"/>
              <w:numPr>
                <w:ilvl w:val="0"/>
                <w:numId w:val="12"/>
              </w:numPr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A</w:t>
            </w:r>
            <w:r w:rsidRPr="00845EA0">
              <w:rPr>
                <w:rFonts w:ascii="Trebuchet MS" w:hAnsi="Trebuchet MS"/>
                <w:lang w:val="fr-FR"/>
              </w:rPr>
              <w:t>daptation</w:t>
            </w:r>
            <w:r>
              <w:rPr>
                <w:rFonts w:ascii="Trebuchet MS" w:hAnsi="Trebuchet MS"/>
                <w:lang w:val="fr-FR"/>
              </w:rPr>
              <w:t xml:space="preserve"> mentionnée </w:t>
            </w:r>
            <w:r w:rsidRPr="00845EA0">
              <w:rPr>
                <w:rFonts w:ascii="Trebuchet MS" w:hAnsi="Trebuchet MS"/>
                <w:lang w:val="fr-FR"/>
              </w:rPr>
              <w:t>(réduction, dégressivité, exonération)</w:t>
            </w:r>
          </w:p>
          <w:p w14:paraId="01CD3DB3" w14:textId="43C4BB8B" w:rsidR="00845EA0" w:rsidRPr="00D058E4" w:rsidRDefault="00845EA0" w:rsidP="00D058E4">
            <w:pPr>
              <w:pStyle w:val="Paragraphedeliste"/>
              <w:numPr>
                <w:ilvl w:val="0"/>
                <w:numId w:val="12"/>
              </w:numPr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Avec / sans garderie</w:t>
            </w:r>
          </w:p>
        </w:tc>
        <w:tc>
          <w:tcPr>
            <w:tcW w:w="1252" w:type="dxa"/>
          </w:tcPr>
          <w:p w14:paraId="39C4B5DF" w14:textId="77777777" w:rsidR="00845EA0" w:rsidRDefault="00845EA0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363" w:type="dxa"/>
          </w:tcPr>
          <w:p w14:paraId="4A820E8B" w14:textId="77777777" w:rsidR="00845EA0" w:rsidRDefault="00845EA0" w:rsidP="00E64C8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bookmarkEnd w:id="0"/>
      <w:tr w:rsidR="00563B5F" w14:paraId="2C47D324" w14:textId="77777777" w:rsidTr="00845EA0">
        <w:tc>
          <w:tcPr>
            <w:tcW w:w="6447" w:type="dxa"/>
          </w:tcPr>
          <w:p w14:paraId="41362FFB" w14:textId="5225DD33" w:rsidR="00D058E4" w:rsidRDefault="00845EA0" w:rsidP="00D058E4">
            <w:pPr>
              <w:jc w:val="both"/>
              <w:rPr>
                <w:rFonts w:ascii="Trebuchet MS" w:hAnsi="Trebuchet MS"/>
                <w:lang w:val="fr-FR"/>
              </w:rPr>
            </w:pPr>
            <w:r w:rsidRPr="00D058E4">
              <w:rPr>
                <w:rFonts w:ascii="Trebuchet MS" w:hAnsi="Trebuchet MS"/>
                <w:b/>
                <w:bCs/>
                <w:lang w:val="fr-FR"/>
              </w:rPr>
              <w:t>10.</w:t>
            </w:r>
            <w:r w:rsidR="00D058E4" w:rsidRPr="00D058E4">
              <w:rPr>
                <w:b/>
                <w:bCs/>
              </w:rPr>
              <w:t xml:space="preserve"> </w:t>
            </w:r>
            <w:r w:rsidR="00D058E4" w:rsidRPr="00D058E4">
              <w:rPr>
                <w:rFonts w:ascii="Trebuchet MS" w:hAnsi="Trebuchet MS"/>
                <w:b/>
                <w:bCs/>
                <w:lang w:val="fr-FR"/>
              </w:rPr>
              <w:t>DISPOSITIF POUR ENFANTS EN SITUATION DE PAUVRETE</w:t>
            </w:r>
            <w:r w:rsidR="00D058E4" w:rsidRPr="00D058E4">
              <w:rPr>
                <w:rFonts w:ascii="Trebuchet MS" w:hAnsi="Trebuchet MS"/>
                <w:lang w:val="fr-FR"/>
              </w:rPr>
              <w:t xml:space="preserve"> : </w:t>
            </w:r>
            <w:r w:rsidR="00D058E4">
              <w:rPr>
                <w:rFonts w:ascii="Trebuchet MS" w:hAnsi="Trebuchet MS"/>
                <w:lang w:val="fr-FR"/>
              </w:rPr>
              <w:t xml:space="preserve">     &gt;&gt;&gt;&gt;&gt;&gt;&gt;</w:t>
            </w:r>
            <w:r w:rsidR="00D058E4" w:rsidRPr="00D058E4">
              <w:rPr>
                <w:rFonts w:ascii="Trebuchet MS" w:hAnsi="Trebuchet MS"/>
                <w:lang w:val="fr-FR"/>
              </w:rPr>
              <w:t>Obligation de moyens, pas de résultat</w:t>
            </w:r>
            <w:r w:rsidR="00D058E4">
              <w:rPr>
                <w:rFonts w:ascii="Trebuchet MS" w:hAnsi="Trebuchet MS"/>
                <w:lang w:val="fr-FR"/>
              </w:rPr>
              <w:t xml:space="preserve"> &lt;&lt;&lt;&lt;&lt;&lt;&lt;&lt;&lt;</w:t>
            </w:r>
          </w:p>
          <w:p w14:paraId="1EB397AC" w14:textId="77777777" w:rsidR="00D058E4" w:rsidRDefault="00D058E4" w:rsidP="00D058E4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Trebuchet MS" w:hAnsi="Trebuchet MS"/>
                <w:lang w:val="fr-FR"/>
              </w:rPr>
            </w:pPr>
            <w:r w:rsidRPr="00D058E4">
              <w:rPr>
                <w:rFonts w:ascii="Trebuchet MS" w:hAnsi="Trebuchet MS"/>
                <w:lang w:val="fr-FR"/>
              </w:rPr>
              <w:t>Collaboration avec un CPAS</w:t>
            </w:r>
          </w:p>
          <w:p w14:paraId="782577CF" w14:textId="62D9A281" w:rsidR="00845EA0" w:rsidRPr="00D058E4" w:rsidRDefault="00D058E4" w:rsidP="00D058E4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R</w:t>
            </w:r>
            <w:r w:rsidRPr="00D058E4">
              <w:rPr>
                <w:rFonts w:ascii="Trebuchet MS" w:hAnsi="Trebuchet MS"/>
                <w:lang w:val="fr-FR"/>
              </w:rPr>
              <w:t>éduction de la PFP, …</w:t>
            </w:r>
          </w:p>
        </w:tc>
        <w:tc>
          <w:tcPr>
            <w:tcW w:w="1252" w:type="dxa"/>
          </w:tcPr>
          <w:p w14:paraId="507230F7" w14:textId="77777777" w:rsidR="00845EA0" w:rsidRDefault="00845EA0" w:rsidP="00E868A6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363" w:type="dxa"/>
          </w:tcPr>
          <w:p w14:paraId="47CD5BCE" w14:textId="77777777" w:rsidR="00845EA0" w:rsidRDefault="00845EA0" w:rsidP="00E868A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563B5F" w14:paraId="2285A565" w14:textId="77777777" w:rsidTr="00845EA0">
        <w:tc>
          <w:tcPr>
            <w:tcW w:w="6447" w:type="dxa"/>
          </w:tcPr>
          <w:p w14:paraId="5A7BD5BB" w14:textId="346C0238" w:rsidR="00845EA0" w:rsidRDefault="00845EA0" w:rsidP="00D058E4">
            <w:pPr>
              <w:jc w:val="both"/>
              <w:rPr>
                <w:rFonts w:ascii="Trebuchet MS" w:hAnsi="Trebuchet MS"/>
                <w:lang w:val="fr-FR"/>
              </w:rPr>
            </w:pPr>
            <w:r w:rsidRPr="00D058E4">
              <w:rPr>
                <w:rFonts w:ascii="Trebuchet MS" w:hAnsi="Trebuchet MS"/>
                <w:b/>
                <w:bCs/>
                <w:lang w:val="fr-FR"/>
              </w:rPr>
              <w:t>11.</w:t>
            </w:r>
            <w:r w:rsidR="00D058E4" w:rsidRPr="00D058E4">
              <w:rPr>
                <w:b/>
                <w:bCs/>
              </w:rPr>
              <w:t xml:space="preserve"> </w:t>
            </w:r>
            <w:r w:rsidR="00D058E4" w:rsidRPr="00D058E4">
              <w:rPr>
                <w:rFonts w:ascii="Trebuchet MS" w:hAnsi="Trebuchet MS"/>
                <w:b/>
                <w:bCs/>
                <w:lang w:val="fr-FR"/>
              </w:rPr>
              <w:t>ACTIVITES :</w:t>
            </w:r>
            <w:r w:rsidR="00D058E4">
              <w:rPr>
                <w:rFonts w:ascii="Trebuchet MS" w:hAnsi="Trebuchet MS"/>
                <w:lang w:val="fr-FR"/>
              </w:rPr>
              <w:t xml:space="preserve"> l</w:t>
            </w:r>
            <w:r w:rsidR="00D058E4" w:rsidRPr="00D058E4">
              <w:rPr>
                <w:rFonts w:ascii="Trebuchet MS" w:hAnsi="Trebuchet MS"/>
                <w:lang w:val="fr-FR"/>
              </w:rPr>
              <w:t>udiques – artistiques – culturelles, dans le respect de l’esprit vacances et des missions tels que définis dans le Décret Centre de vacances.</w:t>
            </w:r>
          </w:p>
        </w:tc>
        <w:tc>
          <w:tcPr>
            <w:tcW w:w="1252" w:type="dxa"/>
          </w:tcPr>
          <w:p w14:paraId="5BC355FA" w14:textId="77777777" w:rsidR="00845EA0" w:rsidRDefault="00845EA0" w:rsidP="00E868A6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363" w:type="dxa"/>
          </w:tcPr>
          <w:p w14:paraId="6FC63900" w14:textId="77777777" w:rsidR="00845EA0" w:rsidRDefault="00845EA0" w:rsidP="00E868A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563B5F" w14:paraId="4559671C" w14:textId="77777777" w:rsidTr="00845EA0">
        <w:tc>
          <w:tcPr>
            <w:tcW w:w="6447" w:type="dxa"/>
          </w:tcPr>
          <w:p w14:paraId="60E26D5E" w14:textId="1623A474" w:rsidR="00D058E4" w:rsidRPr="00D058E4" w:rsidRDefault="00845EA0" w:rsidP="00D058E4">
            <w:pPr>
              <w:jc w:val="both"/>
              <w:rPr>
                <w:rFonts w:ascii="Trebuchet MS" w:hAnsi="Trebuchet MS"/>
                <w:b/>
                <w:bCs/>
                <w:lang w:val="fr-FR"/>
              </w:rPr>
            </w:pPr>
            <w:r w:rsidRPr="00D058E4">
              <w:rPr>
                <w:rFonts w:ascii="Trebuchet MS" w:hAnsi="Trebuchet MS"/>
                <w:b/>
                <w:bCs/>
                <w:lang w:val="fr-FR"/>
              </w:rPr>
              <w:t>12.</w:t>
            </w:r>
            <w:r w:rsidR="00D058E4" w:rsidRPr="00D058E4">
              <w:rPr>
                <w:b/>
                <w:bCs/>
              </w:rPr>
              <w:t xml:space="preserve"> </w:t>
            </w:r>
            <w:r w:rsidR="00D058E4" w:rsidRPr="00D058E4">
              <w:rPr>
                <w:rFonts w:ascii="Trebuchet MS" w:hAnsi="Trebuchet MS"/>
                <w:b/>
                <w:bCs/>
                <w:lang w:val="fr-FR"/>
              </w:rPr>
              <w:t>PERIODE :</w:t>
            </w:r>
          </w:p>
          <w:p w14:paraId="698A9D97" w14:textId="39B70BE2" w:rsidR="00D058E4" w:rsidRPr="00D058E4" w:rsidRDefault="00D058E4" w:rsidP="00D058E4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Trebuchet MS" w:hAnsi="Trebuchet MS"/>
                <w:lang w:val="fr-FR"/>
              </w:rPr>
            </w:pPr>
            <w:r w:rsidRPr="00D058E4">
              <w:rPr>
                <w:rFonts w:ascii="Trebuchet MS" w:hAnsi="Trebuchet MS"/>
                <w:lang w:val="fr-FR"/>
              </w:rPr>
              <w:t>Minimum 1 semaine pour les plaines</w:t>
            </w:r>
          </w:p>
          <w:p w14:paraId="7C26D8D9" w14:textId="3E4F9D04" w:rsidR="00845EA0" w:rsidRPr="00D058E4" w:rsidRDefault="00D058E4" w:rsidP="00D058E4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Trebuchet MS" w:hAnsi="Trebuchet MS"/>
                <w:lang w:val="fr-FR"/>
              </w:rPr>
            </w:pPr>
            <w:r w:rsidRPr="00D058E4">
              <w:rPr>
                <w:rFonts w:ascii="Trebuchet MS" w:hAnsi="Trebuchet MS"/>
                <w:lang w:val="fr-FR"/>
              </w:rPr>
              <w:t>Minimum 6 jours et 5 nuits pour les séjours/camps</w:t>
            </w:r>
          </w:p>
        </w:tc>
        <w:tc>
          <w:tcPr>
            <w:tcW w:w="1252" w:type="dxa"/>
          </w:tcPr>
          <w:p w14:paraId="7959EFC5" w14:textId="77777777" w:rsidR="00845EA0" w:rsidRDefault="00845EA0" w:rsidP="00E868A6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363" w:type="dxa"/>
          </w:tcPr>
          <w:p w14:paraId="0A504AFC" w14:textId="77777777" w:rsidR="00845EA0" w:rsidRDefault="00845EA0" w:rsidP="00E868A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563B5F" w14:paraId="42F58FF8" w14:textId="77777777" w:rsidTr="00845EA0">
        <w:tc>
          <w:tcPr>
            <w:tcW w:w="6447" w:type="dxa"/>
          </w:tcPr>
          <w:p w14:paraId="2B1EA2C1" w14:textId="4BDB1317" w:rsidR="00D058E4" w:rsidRPr="00D058E4" w:rsidRDefault="00845EA0" w:rsidP="00D058E4">
            <w:pPr>
              <w:jc w:val="both"/>
              <w:rPr>
                <w:rFonts w:ascii="Trebuchet MS" w:hAnsi="Trebuchet MS"/>
                <w:b/>
                <w:bCs/>
                <w:lang w:val="fr-FR"/>
              </w:rPr>
            </w:pPr>
            <w:r w:rsidRPr="00D058E4">
              <w:rPr>
                <w:rFonts w:ascii="Trebuchet MS" w:hAnsi="Trebuchet MS"/>
                <w:b/>
                <w:bCs/>
                <w:lang w:val="fr-FR"/>
              </w:rPr>
              <w:t>13.</w:t>
            </w:r>
            <w:r w:rsidR="00D058E4" w:rsidRPr="00D058E4">
              <w:rPr>
                <w:b/>
                <w:bCs/>
              </w:rPr>
              <w:t xml:space="preserve"> </w:t>
            </w:r>
            <w:r w:rsidR="00D058E4" w:rsidRPr="00D058E4">
              <w:rPr>
                <w:rFonts w:ascii="Trebuchet MS" w:hAnsi="Trebuchet MS"/>
                <w:b/>
                <w:bCs/>
                <w:lang w:val="fr-FR"/>
              </w:rPr>
              <w:t>HORAIRE :</w:t>
            </w:r>
          </w:p>
          <w:p w14:paraId="77DC228B" w14:textId="77777777" w:rsidR="00D058E4" w:rsidRDefault="00D058E4" w:rsidP="00D058E4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Trebuchet MS" w:hAnsi="Trebuchet MS"/>
                <w:lang w:val="fr-FR"/>
              </w:rPr>
            </w:pPr>
            <w:r w:rsidRPr="00D058E4">
              <w:rPr>
                <w:rFonts w:ascii="Trebuchet MS" w:hAnsi="Trebuchet MS"/>
                <w:lang w:val="fr-FR"/>
              </w:rPr>
              <w:t>Minimum 7h/jour</w:t>
            </w:r>
          </w:p>
          <w:p w14:paraId="11D5748B" w14:textId="71AF9460" w:rsidR="00845EA0" w:rsidRPr="00D058E4" w:rsidRDefault="00D058E4" w:rsidP="00D058E4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Trebuchet MS" w:hAnsi="Trebuchet MS"/>
                <w:lang w:val="fr-FR"/>
              </w:rPr>
            </w:pPr>
            <w:r w:rsidRPr="00D058E4">
              <w:rPr>
                <w:rFonts w:ascii="Trebuchet MS" w:hAnsi="Trebuchet MS"/>
                <w:lang w:val="fr-FR"/>
              </w:rPr>
              <w:t>Organisation ou non d’un accueil avant et/ou après les 7h d’activité.</w:t>
            </w:r>
          </w:p>
        </w:tc>
        <w:tc>
          <w:tcPr>
            <w:tcW w:w="1252" w:type="dxa"/>
          </w:tcPr>
          <w:p w14:paraId="44E4A408" w14:textId="79FD12C5" w:rsidR="00845EA0" w:rsidRPr="004966E8" w:rsidRDefault="00845EA0" w:rsidP="00E868A6">
            <w:pPr>
              <w:jc w:val="both"/>
              <w:rPr>
                <w:rFonts w:ascii="Trebuchet MS" w:hAnsi="Trebuchet MS"/>
                <w:b/>
                <w:bCs/>
                <w:sz w:val="52"/>
                <w:szCs w:val="52"/>
                <w:lang w:val="fr-FR"/>
              </w:rPr>
            </w:pPr>
          </w:p>
        </w:tc>
        <w:tc>
          <w:tcPr>
            <w:tcW w:w="1363" w:type="dxa"/>
          </w:tcPr>
          <w:p w14:paraId="12758ED7" w14:textId="57FF58C3" w:rsidR="00845EA0" w:rsidRDefault="00845EA0" w:rsidP="00E868A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563B5F" w14:paraId="7FA79330" w14:textId="77777777" w:rsidTr="00563B5F">
        <w:trPr>
          <w:trHeight w:val="1391"/>
        </w:trPr>
        <w:tc>
          <w:tcPr>
            <w:tcW w:w="6447" w:type="dxa"/>
            <w:shd w:val="clear" w:color="auto" w:fill="BFBFBF" w:themeFill="background1" w:themeFillShade="BF"/>
          </w:tcPr>
          <w:p w14:paraId="1091261D" w14:textId="18076CB1" w:rsidR="00563B5F" w:rsidRDefault="00D058E4" w:rsidP="00E868A6">
            <w:pPr>
              <w:jc w:val="both"/>
              <w:rPr>
                <w:rFonts w:ascii="Trebuchet MS" w:hAnsi="Trebuchet MS"/>
                <w:b/>
                <w:bCs/>
                <w:lang w:val="fr-FR"/>
              </w:rPr>
            </w:pPr>
            <w:r w:rsidRPr="00D058E4">
              <w:rPr>
                <w:rFonts w:ascii="Trebuchet MS" w:hAnsi="Trebuchet MS"/>
                <w:b/>
                <w:bCs/>
                <w:lang w:val="fr-FR"/>
              </w:rPr>
              <w:lastRenderedPageBreak/>
              <w:t>AVIS GENERAL DE LA CCA (positif / négatif)</w:t>
            </w:r>
            <w:r w:rsidR="00563B5F">
              <w:rPr>
                <w:rFonts w:ascii="Trebuchet MS" w:hAnsi="Trebuchet MS"/>
                <w:b/>
                <w:bCs/>
                <w:lang w:val="fr-FR"/>
              </w:rPr>
              <w:t xml:space="preserve"> &amp; commentaires :</w:t>
            </w:r>
          </w:p>
          <w:p w14:paraId="3E79D3AE" w14:textId="1D3B8CB1" w:rsidR="00563B5F" w:rsidRDefault="00563B5F" w:rsidP="00E868A6">
            <w:pPr>
              <w:jc w:val="both"/>
              <w:rPr>
                <w:rFonts w:ascii="Trebuchet MS" w:hAnsi="Trebuchet MS"/>
                <w:b/>
                <w:bCs/>
                <w:lang w:val="fr-FR"/>
              </w:rPr>
            </w:pPr>
            <w:r>
              <w:rPr>
                <w:rFonts w:ascii="Trebuchet MS" w:hAnsi="Trebuchet MS"/>
                <w:b/>
                <w:bCs/>
                <w:lang w:val="fr-FR"/>
              </w:rPr>
              <w:t>…………………………………………………………………………………………………..</w:t>
            </w:r>
          </w:p>
          <w:p w14:paraId="6F9FFCBD" w14:textId="77777777" w:rsidR="00563B5F" w:rsidRDefault="00563B5F" w:rsidP="00563B5F">
            <w:pPr>
              <w:jc w:val="both"/>
              <w:rPr>
                <w:rFonts w:ascii="Trebuchet MS" w:hAnsi="Trebuchet MS"/>
                <w:b/>
                <w:bCs/>
                <w:lang w:val="fr-FR"/>
              </w:rPr>
            </w:pPr>
            <w:r>
              <w:rPr>
                <w:rFonts w:ascii="Trebuchet MS" w:hAnsi="Trebuchet MS"/>
                <w:b/>
                <w:bCs/>
                <w:lang w:val="fr-FR"/>
              </w:rPr>
              <w:t>…………………………………………………………………………………………………..</w:t>
            </w:r>
          </w:p>
          <w:p w14:paraId="67AFC695" w14:textId="77777777" w:rsidR="00563B5F" w:rsidRDefault="00563B5F" w:rsidP="00563B5F">
            <w:pPr>
              <w:jc w:val="both"/>
              <w:rPr>
                <w:rFonts w:ascii="Trebuchet MS" w:hAnsi="Trebuchet MS"/>
                <w:b/>
                <w:bCs/>
                <w:lang w:val="fr-FR"/>
              </w:rPr>
            </w:pPr>
            <w:r>
              <w:rPr>
                <w:rFonts w:ascii="Trebuchet MS" w:hAnsi="Trebuchet MS"/>
                <w:b/>
                <w:bCs/>
                <w:lang w:val="fr-FR"/>
              </w:rPr>
              <w:t>…………………………………………………………………………………………………..</w:t>
            </w:r>
          </w:p>
          <w:p w14:paraId="61A0E9F8" w14:textId="11A3C02D" w:rsidR="00563B5F" w:rsidRPr="00D058E4" w:rsidRDefault="00563B5F" w:rsidP="00E868A6">
            <w:pPr>
              <w:jc w:val="both"/>
              <w:rPr>
                <w:rFonts w:ascii="Trebuchet MS" w:hAnsi="Trebuchet MS"/>
                <w:b/>
                <w:bCs/>
                <w:lang w:val="fr-FR"/>
              </w:rPr>
            </w:pPr>
          </w:p>
        </w:tc>
        <w:tc>
          <w:tcPr>
            <w:tcW w:w="1252" w:type="dxa"/>
            <w:shd w:val="clear" w:color="auto" w:fill="BFBFBF" w:themeFill="background1" w:themeFillShade="BF"/>
          </w:tcPr>
          <w:p w14:paraId="753CB6DE" w14:textId="35E660C0" w:rsidR="00845EA0" w:rsidRPr="00D058E4" w:rsidRDefault="00845EA0" w:rsidP="00E868A6">
            <w:pPr>
              <w:jc w:val="both"/>
              <w:rPr>
                <w:rFonts w:ascii="Trebuchet MS" w:hAnsi="Trebuchet MS"/>
                <w:b/>
                <w:bCs/>
                <w:lang w:val="fr-FR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</w:tcPr>
          <w:p w14:paraId="35405271" w14:textId="77777777" w:rsidR="00845EA0" w:rsidRPr="00D058E4" w:rsidRDefault="00845EA0" w:rsidP="00E868A6">
            <w:pPr>
              <w:jc w:val="both"/>
              <w:rPr>
                <w:rFonts w:ascii="Trebuchet MS" w:hAnsi="Trebuchet MS"/>
                <w:b/>
                <w:bCs/>
                <w:lang w:val="fr-FR"/>
              </w:rPr>
            </w:pPr>
          </w:p>
        </w:tc>
      </w:tr>
    </w:tbl>
    <w:p w14:paraId="31147FFB" w14:textId="64904BCE" w:rsidR="00E16FA1" w:rsidRPr="00625AF2" w:rsidRDefault="00E16FA1" w:rsidP="00D058E4">
      <w:pPr>
        <w:rPr>
          <w:rFonts w:ascii="Trebuchet MS" w:hAnsi="Trebuchet MS"/>
          <w:b/>
          <w:lang w:val="fr-FR"/>
        </w:rPr>
      </w:pPr>
    </w:p>
    <w:sectPr w:rsidR="00E16FA1" w:rsidRPr="00625AF2" w:rsidSect="00E21E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2EE6" w14:textId="77777777" w:rsidR="003647A5" w:rsidRDefault="003647A5" w:rsidP="00365AC4">
      <w:pPr>
        <w:spacing w:after="0" w:line="240" w:lineRule="auto"/>
      </w:pPr>
      <w:r>
        <w:separator/>
      </w:r>
    </w:p>
  </w:endnote>
  <w:endnote w:type="continuationSeparator" w:id="0">
    <w:p w14:paraId="07AD6995" w14:textId="77777777" w:rsidR="003647A5" w:rsidRDefault="003647A5" w:rsidP="0036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C3C9" w14:textId="77777777" w:rsidR="0075474F" w:rsidRDefault="007547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E629" w14:textId="30F24565" w:rsidR="004966E8" w:rsidRDefault="004966E8">
    <w:pPr>
      <w:pStyle w:val="Pieddepage"/>
    </w:pPr>
    <w:r>
      <w:rPr>
        <w:noProof/>
      </w:rPr>
      <w:drawing>
        <wp:inline distT="0" distB="0" distL="0" distR="0" wp14:anchorId="16C37AAC" wp14:editId="16B53F55">
          <wp:extent cx="838200" cy="289656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046" cy="30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Grille d’analyse PAD de la commune de Ramillies, présentée en </w:t>
    </w:r>
    <w:r w:rsidRPr="004966E8">
      <w:rPr>
        <w:b/>
        <w:bCs/>
      </w:rPr>
      <w:t xml:space="preserve">CCA le </w:t>
    </w:r>
    <w:r w:rsidRPr="0075474F">
      <w:rPr>
        <w:b/>
        <w:bCs/>
        <w:highlight w:val="yellow"/>
      </w:rPr>
      <w:t>19 janvier 2023</w:t>
    </w:r>
  </w:p>
  <w:p w14:paraId="2E00BC4A" w14:textId="77777777" w:rsidR="00365AC4" w:rsidRDefault="00365AC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D049" w14:textId="77777777" w:rsidR="0075474F" w:rsidRDefault="007547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9BB0" w14:textId="77777777" w:rsidR="003647A5" w:rsidRDefault="003647A5" w:rsidP="00365AC4">
      <w:pPr>
        <w:spacing w:after="0" w:line="240" w:lineRule="auto"/>
      </w:pPr>
      <w:r>
        <w:separator/>
      </w:r>
    </w:p>
  </w:footnote>
  <w:footnote w:type="continuationSeparator" w:id="0">
    <w:p w14:paraId="6EE12B00" w14:textId="77777777" w:rsidR="003647A5" w:rsidRDefault="003647A5" w:rsidP="0036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B5C4" w14:textId="77777777" w:rsidR="0075474F" w:rsidRDefault="007547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13B3" w14:textId="77777777" w:rsidR="0075474F" w:rsidRDefault="0075474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E4CB" w14:textId="77777777" w:rsidR="0075474F" w:rsidRDefault="007547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E4E"/>
    <w:multiLevelType w:val="hybridMultilevel"/>
    <w:tmpl w:val="23DE575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1B4B"/>
    <w:multiLevelType w:val="hybridMultilevel"/>
    <w:tmpl w:val="695C5DCE"/>
    <w:lvl w:ilvl="0" w:tplc="58DEAC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9B7"/>
    <w:multiLevelType w:val="hybridMultilevel"/>
    <w:tmpl w:val="3F089C12"/>
    <w:lvl w:ilvl="0" w:tplc="F86AA4B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45B03"/>
    <w:multiLevelType w:val="hybridMultilevel"/>
    <w:tmpl w:val="8248A7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0B72"/>
    <w:multiLevelType w:val="hybridMultilevel"/>
    <w:tmpl w:val="58342CDC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50E18"/>
    <w:multiLevelType w:val="multilevel"/>
    <w:tmpl w:val="6152044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41293F"/>
    <w:multiLevelType w:val="hybridMultilevel"/>
    <w:tmpl w:val="3F6461A8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5AE3"/>
    <w:multiLevelType w:val="hybridMultilevel"/>
    <w:tmpl w:val="2AF68992"/>
    <w:lvl w:ilvl="0" w:tplc="FB4C401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C1F7F"/>
    <w:multiLevelType w:val="hybridMultilevel"/>
    <w:tmpl w:val="F25A2A4C"/>
    <w:lvl w:ilvl="0" w:tplc="2316571A">
      <w:start w:val="22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E37FB"/>
    <w:multiLevelType w:val="hybridMultilevel"/>
    <w:tmpl w:val="B660FDB6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1311B"/>
    <w:multiLevelType w:val="hybridMultilevel"/>
    <w:tmpl w:val="0FE08518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9332C"/>
    <w:multiLevelType w:val="multilevel"/>
    <w:tmpl w:val="F34A1C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25A71E0"/>
    <w:multiLevelType w:val="hybridMultilevel"/>
    <w:tmpl w:val="F0FA454A"/>
    <w:lvl w:ilvl="0" w:tplc="080C0019">
      <w:start w:val="1"/>
      <w:numFmt w:val="lowerLetter"/>
      <w:lvlText w:val="%1."/>
      <w:lvlJc w:val="left"/>
      <w:pPr>
        <w:ind w:left="780" w:hanging="360"/>
      </w:pPr>
    </w:lvl>
    <w:lvl w:ilvl="1" w:tplc="080C0019" w:tentative="1">
      <w:start w:val="1"/>
      <w:numFmt w:val="lowerLetter"/>
      <w:lvlText w:val="%2."/>
      <w:lvlJc w:val="left"/>
      <w:pPr>
        <w:ind w:left="1500" w:hanging="360"/>
      </w:pPr>
    </w:lvl>
    <w:lvl w:ilvl="2" w:tplc="080C001B" w:tentative="1">
      <w:start w:val="1"/>
      <w:numFmt w:val="lowerRoman"/>
      <w:lvlText w:val="%3."/>
      <w:lvlJc w:val="right"/>
      <w:pPr>
        <w:ind w:left="2220" w:hanging="180"/>
      </w:pPr>
    </w:lvl>
    <w:lvl w:ilvl="3" w:tplc="080C000F" w:tentative="1">
      <w:start w:val="1"/>
      <w:numFmt w:val="decimal"/>
      <w:lvlText w:val="%4."/>
      <w:lvlJc w:val="left"/>
      <w:pPr>
        <w:ind w:left="2940" w:hanging="360"/>
      </w:pPr>
    </w:lvl>
    <w:lvl w:ilvl="4" w:tplc="080C0019" w:tentative="1">
      <w:start w:val="1"/>
      <w:numFmt w:val="lowerLetter"/>
      <w:lvlText w:val="%5."/>
      <w:lvlJc w:val="left"/>
      <w:pPr>
        <w:ind w:left="3660" w:hanging="360"/>
      </w:pPr>
    </w:lvl>
    <w:lvl w:ilvl="5" w:tplc="080C001B" w:tentative="1">
      <w:start w:val="1"/>
      <w:numFmt w:val="lowerRoman"/>
      <w:lvlText w:val="%6."/>
      <w:lvlJc w:val="right"/>
      <w:pPr>
        <w:ind w:left="4380" w:hanging="180"/>
      </w:pPr>
    </w:lvl>
    <w:lvl w:ilvl="6" w:tplc="080C000F" w:tentative="1">
      <w:start w:val="1"/>
      <w:numFmt w:val="decimal"/>
      <w:lvlText w:val="%7."/>
      <w:lvlJc w:val="left"/>
      <w:pPr>
        <w:ind w:left="5100" w:hanging="360"/>
      </w:pPr>
    </w:lvl>
    <w:lvl w:ilvl="7" w:tplc="080C0019" w:tentative="1">
      <w:start w:val="1"/>
      <w:numFmt w:val="lowerLetter"/>
      <w:lvlText w:val="%8."/>
      <w:lvlJc w:val="left"/>
      <w:pPr>
        <w:ind w:left="5820" w:hanging="360"/>
      </w:pPr>
    </w:lvl>
    <w:lvl w:ilvl="8" w:tplc="08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7E63EC0"/>
    <w:multiLevelType w:val="hybridMultilevel"/>
    <w:tmpl w:val="80E67F2E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14366"/>
    <w:multiLevelType w:val="multilevel"/>
    <w:tmpl w:val="6152044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AA9701F"/>
    <w:multiLevelType w:val="hybridMultilevel"/>
    <w:tmpl w:val="64B86934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D3DDA"/>
    <w:multiLevelType w:val="hybridMultilevel"/>
    <w:tmpl w:val="F13EA0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97853">
    <w:abstractNumId w:val="2"/>
  </w:num>
  <w:num w:numId="2" w16cid:durableId="1503206766">
    <w:abstractNumId w:val="8"/>
  </w:num>
  <w:num w:numId="3" w16cid:durableId="976033859">
    <w:abstractNumId w:val="1"/>
  </w:num>
  <w:num w:numId="4" w16cid:durableId="2123576080">
    <w:abstractNumId w:val="0"/>
  </w:num>
  <w:num w:numId="5" w16cid:durableId="998653034">
    <w:abstractNumId w:val="7"/>
  </w:num>
  <w:num w:numId="6" w16cid:durableId="968433933">
    <w:abstractNumId w:val="16"/>
  </w:num>
  <w:num w:numId="7" w16cid:durableId="108163595">
    <w:abstractNumId w:val="11"/>
  </w:num>
  <w:num w:numId="8" w16cid:durableId="771509877">
    <w:abstractNumId w:val="5"/>
  </w:num>
  <w:num w:numId="9" w16cid:durableId="87622748">
    <w:abstractNumId w:val="14"/>
  </w:num>
  <w:num w:numId="10" w16cid:durableId="1878548207">
    <w:abstractNumId w:val="10"/>
  </w:num>
  <w:num w:numId="11" w16cid:durableId="1065177799">
    <w:abstractNumId w:val="12"/>
  </w:num>
  <w:num w:numId="12" w16cid:durableId="1889684140">
    <w:abstractNumId w:val="15"/>
  </w:num>
  <w:num w:numId="13" w16cid:durableId="511458108">
    <w:abstractNumId w:val="9"/>
  </w:num>
  <w:num w:numId="14" w16cid:durableId="130483125">
    <w:abstractNumId w:val="13"/>
  </w:num>
  <w:num w:numId="15" w16cid:durableId="748692829">
    <w:abstractNumId w:val="3"/>
  </w:num>
  <w:num w:numId="16" w16cid:durableId="1143766041">
    <w:abstractNumId w:val="4"/>
  </w:num>
  <w:num w:numId="17" w16cid:durableId="1946041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6B"/>
    <w:rsid w:val="00037903"/>
    <w:rsid w:val="00082B81"/>
    <w:rsid w:val="00101C7E"/>
    <w:rsid w:val="00144B6B"/>
    <w:rsid w:val="0021715C"/>
    <w:rsid w:val="00237283"/>
    <w:rsid w:val="00324EB8"/>
    <w:rsid w:val="003647A5"/>
    <w:rsid w:val="00365AC4"/>
    <w:rsid w:val="0040048B"/>
    <w:rsid w:val="00424571"/>
    <w:rsid w:val="00442C45"/>
    <w:rsid w:val="004966E8"/>
    <w:rsid w:val="00501AB6"/>
    <w:rsid w:val="00563B5F"/>
    <w:rsid w:val="005A57E2"/>
    <w:rsid w:val="00625AF2"/>
    <w:rsid w:val="0064128A"/>
    <w:rsid w:val="00680673"/>
    <w:rsid w:val="00690ABE"/>
    <w:rsid w:val="006B12DC"/>
    <w:rsid w:val="007130AB"/>
    <w:rsid w:val="00731003"/>
    <w:rsid w:val="00735815"/>
    <w:rsid w:val="00742CBC"/>
    <w:rsid w:val="0075474F"/>
    <w:rsid w:val="00755556"/>
    <w:rsid w:val="007639D3"/>
    <w:rsid w:val="007A7D60"/>
    <w:rsid w:val="007C4385"/>
    <w:rsid w:val="007D0339"/>
    <w:rsid w:val="00845EA0"/>
    <w:rsid w:val="008A217F"/>
    <w:rsid w:val="00922CEF"/>
    <w:rsid w:val="00963682"/>
    <w:rsid w:val="009679C0"/>
    <w:rsid w:val="009D2AD4"/>
    <w:rsid w:val="00AA7D7C"/>
    <w:rsid w:val="00AE7741"/>
    <w:rsid w:val="00D058E4"/>
    <w:rsid w:val="00D62CA5"/>
    <w:rsid w:val="00DA4505"/>
    <w:rsid w:val="00E16FA1"/>
    <w:rsid w:val="00E21E68"/>
    <w:rsid w:val="00E64C86"/>
    <w:rsid w:val="00E6526C"/>
    <w:rsid w:val="00EA2C95"/>
    <w:rsid w:val="00EB5904"/>
    <w:rsid w:val="00F00AE2"/>
    <w:rsid w:val="00F70105"/>
    <w:rsid w:val="00F84CE9"/>
    <w:rsid w:val="00FE5D96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F3B0"/>
  <w15:chartTrackingRefBased/>
  <w15:docId w15:val="{5A949D9E-9CF9-4192-9DDD-779991EF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4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5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4E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555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55556"/>
    <w:pPr>
      <w:ind w:left="720"/>
      <w:contextualSpacing/>
    </w:pPr>
  </w:style>
  <w:style w:type="paragraph" w:customStyle="1" w:styleId="normtext1">
    <w:name w:val="normtext1"/>
    <w:rsid w:val="00AA7D7C"/>
    <w:pPr>
      <w:spacing w:before="60" w:after="60" w:line="240" w:lineRule="auto"/>
    </w:pPr>
    <w:rPr>
      <w:rFonts w:ascii="Palatino" w:eastAsia="Times New Roman" w:hAnsi="Palatino" w:cs="Times New Roman"/>
      <w:noProof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36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5AC4"/>
  </w:style>
  <w:style w:type="paragraph" w:styleId="Pieddepage">
    <w:name w:val="footer"/>
    <w:basedOn w:val="Normal"/>
    <w:link w:val="PieddepageCar"/>
    <w:uiPriority w:val="99"/>
    <w:unhideWhenUsed/>
    <w:rsid w:val="0036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5AC4"/>
  </w:style>
  <w:style w:type="table" w:styleId="Grilledutableau">
    <w:name w:val="Table Grid"/>
    <w:basedOn w:val="TableauNormal"/>
    <w:uiPriority w:val="39"/>
    <w:rsid w:val="0042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D691-1CC7-49DB-930C-29C11835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BLAFFART Stéphanie</dc:creator>
  <cp:keywords/>
  <dc:description/>
  <cp:lastModifiedBy>Coord.PCCATL</cp:lastModifiedBy>
  <cp:revision>2</cp:revision>
  <dcterms:created xsi:type="dcterms:W3CDTF">2023-01-25T10:33:00Z</dcterms:created>
  <dcterms:modified xsi:type="dcterms:W3CDTF">2023-01-25T10:33:00Z</dcterms:modified>
</cp:coreProperties>
</file>